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701" w:rsidRPr="007E71FD" w:rsidRDefault="00E25701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18"/>
          <w:szCs w:val="18"/>
        </w:rPr>
      </w:pPr>
    </w:p>
    <w:p w:rsidR="00E25701" w:rsidRPr="007E71FD" w:rsidRDefault="00E25701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18"/>
          <w:szCs w:val="18"/>
        </w:rPr>
      </w:pPr>
    </w:p>
    <w:p w:rsidR="00E25701" w:rsidRPr="007E71FD" w:rsidRDefault="00E25701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18"/>
          <w:szCs w:val="18"/>
        </w:rPr>
      </w:pPr>
    </w:p>
    <w:p w:rsidR="00E25701" w:rsidRPr="007E71FD" w:rsidRDefault="001C4C91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18"/>
          <w:szCs w:val="18"/>
        </w:rPr>
      </w:pPr>
      <w:r>
        <w:rPr>
          <w:rFonts w:ascii="Calibri" w:hAnsi="Calibri" w:cs="Calibr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295.95pt;margin-top:6pt;width:172.05pt;height:73.1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" filled="f" stroked="f">
            <v:textbox inset="0,0,0,0">
              <w:txbxContent>
                <w:p w:rsidR="00230D2F" w:rsidRPr="00B14F45" w:rsidRDefault="00C731C6" w:rsidP="00230D2F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1D1D1B"/>
                      <w:sz w:val="20"/>
                      <w:szCs w:val="20"/>
                    </w:rPr>
                  </w:pPr>
                  <w:r w:rsidRPr="00E84751">
                    <w:rPr>
                      <w:rFonts w:ascii="Calibri" w:hAnsi="Calibri" w:cs="Calibri"/>
                      <w:b/>
                      <w:bCs/>
                      <w:color w:val="1D1D1B"/>
                      <w:sz w:val="20"/>
                      <w:szCs w:val="20"/>
                    </w:rPr>
                    <w:t xml:space="preserve">Městský úřad </w:t>
                  </w:r>
                  <w:r w:rsidR="00230D2F" w:rsidRPr="00B14F45">
                    <w:rPr>
                      <w:rFonts w:ascii="Calibri" w:hAnsi="Calibri" w:cs="Calibri"/>
                      <w:b/>
                      <w:bCs/>
                      <w:color w:val="1D1D1B"/>
                      <w:sz w:val="20"/>
                      <w:szCs w:val="20"/>
                    </w:rPr>
                    <w:t>Šternberk</w:t>
                  </w:r>
                </w:p>
                <w:p w:rsidR="00230D2F" w:rsidRPr="00B14F45" w:rsidRDefault="00230D2F" w:rsidP="00230D2F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1D1D1B"/>
                      <w:sz w:val="20"/>
                      <w:szCs w:val="20"/>
                    </w:rPr>
                  </w:pPr>
                  <w:r w:rsidRPr="00B14F45">
                    <w:rPr>
                      <w:rFonts w:ascii="Calibri" w:hAnsi="Calibri" w:cs="Calibri"/>
                      <w:color w:val="1D1D1B"/>
                      <w:sz w:val="20"/>
                      <w:szCs w:val="20"/>
                    </w:rPr>
                    <w:t xml:space="preserve">Odbor investic a veřejných zakázek </w:t>
                  </w:r>
                </w:p>
                <w:p w:rsidR="00230D2F" w:rsidRPr="00BF62A9" w:rsidRDefault="00230D2F" w:rsidP="00230D2F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1D1D1B"/>
                      <w:sz w:val="10"/>
                      <w:szCs w:val="10"/>
                    </w:rPr>
                  </w:pPr>
                </w:p>
                <w:p w:rsidR="00230D2F" w:rsidRPr="00B14F45" w:rsidRDefault="00230D2F" w:rsidP="00230D2F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1D1D1B"/>
                      <w:sz w:val="20"/>
                      <w:szCs w:val="20"/>
                    </w:rPr>
                  </w:pPr>
                  <w:r w:rsidRPr="00B14F45">
                    <w:rPr>
                      <w:rFonts w:ascii="Calibri" w:hAnsi="Calibri" w:cs="Calibri"/>
                      <w:color w:val="1D1D1B"/>
                      <w:sz w:val="20"/>
                      <w:szCs w:val="20"/>
                    </w:rPr>
                    <w:t>Horní náměstí 16</w:t>
                  </w:r>
                </w:p>
                <w:p w:rsidR="00230D2F" w:rsidRPr="00B14F45" w:rsidRDefault="00230D2F" w:rsidP="00230D2F">
                  <w:pPr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B14F45">
                    <w:rPr>
                      <w:rFonts w:ascii="Calibri" w:hAnsi="Calibri" w:cs="Calibri"/>
                      <w:bCs/>
                      <w:color w:val="1D1D1B"/>
                      <w:sz w:val="20"/>
                      <w:szCs w:val="20"/>
                    </w:rPr>
                    <w:t>7</w:t>
                  </w:r>
                  <w:r w:rsidRPr="00B14F45">
                    <w:rPr>
                      <w:rFonts w:ascii="Calibri" w:hAnsi="Calibri" w:cs="Calibri"/>
                      <w:color w:val="1D1D1B"/>
                      <w:sz w:val="20"/>
                      <w:szCs w:val="20"/>
                    </w:rPr>
                    <w:t>85 01 Šternberk</w:t>
                  </w:r>
                  <w:r w:rsidRPr="00B14F45">
                    <w:rPr>
                      <w:rFonts w:ascii="Calibri" w:hAnsi="Calibri" w:cs="Calibri"/>
                      <w:bCs/>
                      <w:color w:val="1D1D1B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 w:rsidR="00E25701" w:rsidRPr="007E71FD" w:rsidRDefault="00E25701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18"/>
          <w:szCs w:val="18"/>
        </w:rPr>
      </w:pPr>
    </w:p>
    <w:p w:rsidR="00B35C75" w:rsidRPr="007E71FD" w:rsidRDefault="00B35C75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18"/>
          <w:szCs w:val="18"/>
        </w:rPr>
      </w:pPr>
    </w:p>
    <w:p w:rsidR="00B35C75" w:rsidRPr="007E71FD" w:rsidRDefault="00B35C75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18"/>
          <w:szCs w:val="18"/>
        </w:rPr>
      </w:pPr>
    </w:p>
    <w:p w:rsidR="00E25701" w:rsidRPr="007E71FD" w:rsidRDefault="00E25701" w:rsidP="004823CC">
      <w:pPr>
        <w:spacing w:line="260" w:lineRule="exact"/>
        <w:rPr>
          <w:rFonts w:ascii="Calibri" w:hAnsi="Calibri" w:cs="Calibri"/>
          <w:sz w:val="17"/>
          <w:szCs w:val="17"/>
          <w:lang w:eastAsia="en-US"/>
        </w:rPr>
      </w:pPr>
    </w:p>
    <w:p w:rsidR="00AE1093" w:rsidRPr="007E71FD" w:rsidRDefault="00AE1093" w:rsidP="004823CC">
      <w:pPr>
        <w:spacing w:line="260" w:lineRule="exact"/>
        <w:rPr>
          <w:rFonts w:ascii="Calibri" w:hAnsi="Calibri" w:cs="Calibri"/>
          <w:sz w:val="17"/>
          <w:szCs w:val="17"/>
          <w:lang w:eastAsia="en-US"/>
        </w:rPr>
      </w:pPr>
    </w:p>
    <w:p w:rsidR="00AE1093" w:rsidRPr="007E71FD" w:rsidRDefault="00AE1093" w:rsidP="004823CC">
      <w:pPr>
        <w:spacing w:line="260" w:lineRule="exact"/>
        <w:rPr>
          <w:rFonts w:ascii="Calibri" w:hAnsi="Calibri" w:cs="Calibri"/>
          <w:sz w:val="17"/>
          <w:szCs w:val="17"/>
          <w:lang w:eastAsia="en-US"/>
        </w:rPr>
      </w:pPr>
    </w:p>
    <w:p w:rsidR="00AE1093" w:rsidRPr="007E71FD" w:rsidRDefault="00AE1093" w:rsidP="004823CC">
      <w:pPr>
        <w:spacing w:line="260" w:lineRule="exact"/>
        <w:rPr>
          <w:rFonts w:ascii="Calibri" w:hAnsi="Calibri" w:cs="Calibri"/>
          <w:sz w:val="17"/>
          <w:szCs w:val="17"/>
          <w:lang w:eastAsia="en-US"/>
        </w:rPr>
      </w:pPr>
    </w:p>
    <w:p w:rsidR="006062A9" w:rsidRDefault="00E25701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  <w:r w:rsidRPr="007E71FD">
        <w:rPr>
          <w:rFonts w:ascii="Calibri" w:hAnsi="Calibri" w:cs="Calibri"/>
          <w:color w:val="1D1D1B"/>
          <w:sz w:val="20"/>
          <w:szCs w:val="20"/>
        </w:rPr>
        <w:t>Váš dopis čj. /</w:t>
      </w:r>
      <w:r w:rsidR="00AE1093" w:rsidRPr="007E71FD">
        <w:rPr>
          <w:rFonts w:ascii="Calibri" w:hAnsi="Calibri" w:cs="Calibri"/>
          <w:color w:val="1D1D1B"/>
          <w:sz w:val="20"/>
          <w:szCs w:val="20"/>
        </w:rPr>
        <w:t xml:space="preserve"> </w:t>
      </w:r>
      <w:proofErr w:type="spellStart"/>
      <w:r w:rsidR="00AE1093" w:rsidRPr="007E71FD">
        <w:rPr>
          <w:rFonts w:ascii="Calibri" w:hAnsi="Calibri" w:cs="Calibri"/>
          <w:color w:val="1D1D1B"/>
          <w:sz w:val="20"/>
          <w:szCs w:val="20"/>
        </w:rPr>
        <w:t>sp.zn</w:t>
      </w:r>
      <w:proofErr w:type="spellEnd"/>
      <w:r w:rsidR="00AE1093" w:rsidRPr="007E71FD">
        <w:rPr>
          <w:rFonts w:ascii="Calibri" w:hAnsi="Calibri" w:cs="Calibri"/>
          <w:color w:val="1D1D1B"/>
          <w:sz w:val="20"/>
          <w:szCs w:val="20"/>
        </w:rPr>
        <w:t>.</w:t>
      </w:r>
      <w:r w:rsidRPr="007E71FD">
        <w:rPr>
          <w:rFonts w:ascii="Calibri" w:hAnsi="Calibri" w:cs="Calibri"/>
          <w:color w:val="1D1D1B"/>
          <w:sz w:val="20"/>
          <w:szCs w:val="20"/>
        </w:rPr>
        <w:t xml:space="preserve">: </w:t>
      </w:r>
      <w:r w:rsidR="00882418" w:rsidRPr="00C96E69">
        <w:rPr>
          <w:rFonts w:asciiTheme="minorHAnsi" w:hAnsiTheme="minorHAnsi" w:cstheme="minorHAnsi"/>
          <w:color w:val="1D1D1B"/>
          <w:sz w:val="20"/>
          <w:szCs w:val="20"/>
        </w:rPr>
        <w:t xml:space="preserve">MEST </w:t>
      </w:r>
      <w:r w:rsidR="007F431D">
        <w:rPr>
          <w:rFonts w:asciiTheme="minorHAnsi" w:hAnsiTheme="minorHAnsi" w:cstheme="minorHAnsi"/>
          <w:color w:val="1D1D1B"/>
          <w:sz w:val="20"/>
          <w:szCs w:val="20"/>
        </w:rPr>
        <w:t>24612</w:t>
      </w:r>
      <w:r w:rsidR="00882418" w:rsidRPr="00C96E69">
        <w:rPr>
          <w:rFonts w:asciiTheme="minorHAnsi" w:hAnsiTheme="minorHAnsi" w:cstheme="minorHAnsi"/>
          <w:color w:val="1D1D1B"/>
          <w:sz w:val="20"/>
          <w:szCs w:val="20"/>
        </w:rPr>
        <w:t>/20</w:t>
      </w:r>
      <w:r w:rsidR="0026332B" w:rsidRPr="00C96E69">
        <w:rPr>
          <w:rFonts w:asciiTheme="minorHAnsi" w:hAnsiTheme="minorHAnsi" w:cstheme="minorHAnsi"/>
          <w:color w:val="1D1D1B"/>
          <w:sz w:val="20"/>
          <w:szCs w:val="20"/>
        </w:rPr>
        <w:t>2</w:t>
      </w:r>
      <w:r w:rsidR="007F431D">
        <w:rPr>
          <w:rFonts w:asciiTheme="minorHAnsi" w:hAnsiTheme="minorHAnsi" w:cstheme="minorHAnsi"/>
          <w:color w:val="1D1D1B"/>
          <w:sz w:val="20"/>
          <w:szCs w:val="20"/>
        </w:rPr>
        <w:t>4</w:t>
      </w:r>
      <w:r w:rsidR="00882418" w:rsidRPr="00AD3580">
        <w:rPr>
          <w:rFonts w:ascii="Calibri" w:hAnsi="Calibri" w:cs="Calibri"/>
          <w:color w:val="1D1D1B"/>
          <w:sz w:val="20"/>
          <w:szCs w:val="20"/>
        </w:rPr>
        <w:t xml:space="preserve"> /</w:t>
      </w:r>
      <w:r w:rsidR="00251A42">
        <w:rPr>
          <w:rFonts w:ascii="Calibri" w:hAnsi="Calibri" w:cs="Calibri"/>
          <w:color w:val="1D1D1B"/>
          <w:sz w:val="20"/>
          <w:szCs w:val="20"/>
        </w:rPr>
        <w:t>/</w:t>
      </w:r>
      <w:r w:rsidR="00882418" w:rsidRPr="00AD3580">
        <w:rPr>
          <w:rFonts w:ascii="Calibri" w:hAnsi="Calibri" w:cs="Calibri"/>
          <w:color w:val="1D1D1B"/>
          <w:sz w:val="20"/>
          <w:szCs w:val="20"/>
        </w:rPr>
        <w:t xml:space="preserve"> OIVZ </w:t>
      </w:r>
      <w:r w:rsidR="00B33832">
        <w:rPr>
          <w:rFonts w:ascii="Calibri" w:hAnsi="Calibri" w:cs="Calibri"/>
          <w:color w:val="1D1D1B"/>
          <w:sz w:val="20"/>
          <w:szCs w:val="20"/>
        </w:rPr>
        <w:t>5</w:t>
      </w:r>
      <w:r w:rsidR="007F431D">
        <w:rPr>
          <w:rFonts w:ascii="Calibri" w:hAnsi="Calibri" w:cs="Calibri"/>
          <w:color w:val="1D1D1B"/>
          <w:sz w:val="20"/>
          <w:szCs w:val="20"/>
        </w:rPr>
        <w:t>3</w:t>
      </w:r>
      <w:r w:rsidR="00882418" w:rsidRPr="00AD3580">
        <w:rPr>
          <w:rFonts w:ascii="Calibri" w:hAnsi="Calibri" w:cs="Calibri"/>
          <w:color w:val="1D1D1B"/>
          <w:sz w:val="20"/>
          <w:szCs w:val="20"/>
        </w:rPr>
        <w:t>/20</w:t>
      </w:r>
      <w:r w:rsidR="0026332B">
        <w:rPr>
          <w:rFonts w:ascii="Calibri" w:hAnsi="Calibri" w:cs="Calibri"/>
          <w:color w:val="1D1D1B"/>
          <w:sz w:val="20"/>
          <w:szCs w:val="20"/>
        </w:rPr>
        <w:t>2</w:t>
      </w:r>
      <w:r w:rsidR="007F431D">
        <w:rPr>
          <w:rFonts w:ascii="Calibri" w:hAnsi="Calibri" w:cs="Calibri"/>
          <w:color w:val="1D1D1B"/>
          <w:sz w:val="20"/>
          <w:szCs w:val="20"/>
        </w:rPr>
        <w:t>4</w:t>
      </w:r>
      <w:r w:rsidR="00882418" w:rsidRPr="00AD3580">
        <w:rPr>
          <w:rFonts w:ascii="Calibri" w:hAnsi="Calibri" w:cs="Calibri"/>
          <w:color w:val="1D1D1B"/>
          <w:sz w:val="20"/>
          <w:szCs w:val="20"/>
        </w:rPr>
        <w:t xml:space="preserve"> </w:t>
      </w:r>
      <w:r w:rsidR="006062A9">
        <w:rPr>
          <w:rFonts w:ascii="Calibri" w:hAnsi="Calibri" w:cs="Calibri"/>
          <w:color w:val="1D1D1B"/>
          <w:sz w:val="20"/>
          <w:szCs w:val="20"/>
        </w:rPr>
        <w:t>vyj</w:t>
      </w:r>
    </w:p>
    <w:p w:rsidR="00AE1093" w:rsidRPr="007E71FD" w:rsidRDefault="006959D6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  <w:r w:rsidRPr="007E71FD">
        <w:rPr>
          <w:rFonts w:ascii="Calibri" w:hAnsi="Calibri" w:cs="Calibri"/>
          <w:color w:val="1D1D1B"/>
          <w:sz w:val="20"/>
          <w:szCs w:val="20"/>
        </w:rPr>
        <w:t>Ze dne</w:t>
      </w:r>
      <w:r w:rsidR="00170A2A" w:rsidRPr="007E71FD">
        <w:rPr>
          <w:rFonts w:ascii="Calibri" w:hAnsi="Calibri" w:cs="Calibri"/>
          <w:color w:val="1D1D1B"/>
          <w:sz w:val="20"/>
          <w:szCs w:val="20"/>
        </w:rPr>
        <w:t xml:space="preserve"> / doručeno dne</w:t>
      </w:r>
      <w:r w:rsidRPr="007E71FD">
        <w:rPr>
          <w:rFonts w:ascii="Calibri" w:hAnsi="Calibri" w:cs="Calibri"/>
          <w:color w:val="1D1D1B"/>
          <w:sz w:val="20"/>
          <w:szCs w:val="20"/>
        </w:rPr>
        <w:t xml:space="preserve">: </w:t>
      </w:r>
      <w:r w:rsidR="00B33832">
        <w:rPr>
          <w:rFonts w:ascii="Calibri" w:hAnsi="Calibri" w:cs="Calibri"/>
          <w:color w:val="1D1D1B"/>
          <w:sz w:val="20"/>
          <w:szCs w:val="20"/>
        </w:rPr>
        <w:t>2</w:t>
      </w:r>
      <w:r w:rsidR="007F431D">
        <w:rPr>
          <w:rFonts w:ascii="Calibri" w:hAnsi="Calibri" w:cs="Calibri"/>
          <w:color w:val="1D1D1B"/>
          <w:sz w:val="20"/>
          <w:szCs w:val="20"/>
        </w:rPr>
        <w:t>7</w:t>
      </w:r>
      <w:r w:rsidRPr="007E71FD">
        <w:rPr>
          <w:rFonts w:ascii="Calibri" w:hAnsi="Calibri" w:cs="Calibri"/>
          <w:color w:val="1D1D1B"/>
          <w:sz w:val="20"/>
          <w:szCs w:val="20"/>
        </w:rPr>
        <w:t>.</w:t>
      </w:r>
      <w:r w:rsidR="008D02B0">
        <w:rPr>
          <w:rFonts w:ascii="Calibri" w:hAnsi="Calibri" w:cs="Calibri"/>
          <w:color w:val="1D1D1B"/>
          <w:sz w:val="20"/>
          <w:szCs w:val="20"/>
        </w:rPr>
        <w:t xml:space="preserve"> </w:t>
      </w:r>
      <w:r w:rsidR="007F431D">
        <w:rPr>
          <w:rFonts w:ascii="Calibri" w:hAnsi="Calibri" w:cs="Calibri"/>
          <w:color w:val="1D1D1B"/>
          <w:sz w:val="20"/>
          <w:szCs w:val="20"/>
        </w:rPr>
        <w:t>3</w:t>
      </w:r>
      <w:r w:rsidR="008D02B0">
        <w:rPr>
          <w:rFonts w:ascii="Calibri" w:hAnsi="Calibri" w:cs="Calibri"/>
          <w:color w:val="1D1D1B"/>
          <w:sz w:val="20"/>
          <w:szCs w:val="20"/>
        </w:rPr>
        <w:t>.</w:t>
      </w:r>
      <w:r w:rsidR="00AE1093" w:rsidRPr="007E71FD">
        <w:rPr>
          <w:rFonts w:ascii="Calibri" w:hAnsi="Calibri" w:cs="Calibri"/>
          <w:color w:val="1D1D1B"/>
          <w:sz w:val="20"/>
          <w:szCs w:val="20"/>
        </w:rPr>
        <w:t xml:space="preserve"> 20</w:t>
      </w:r>
      <w:r w:rsidR="0026332B">
        <w:rPr>
          <w:rFonts w:ascii="Calibri" w:hAnsi="Calibri" w:cs="Calibri"/>
          <w:color w:val="1D1D1B"/>
          <w:sz w:val="20"/>
          <w:szCs w:val="20"/>
        </w:rPr>
        <w:t>2</w:t>
      </w:r>
      <w:r w:rsidR="007F431D">
        <w:rPr>
          <w:rFonts w:ascii="Calibri" w:hAnsi="Calibri" w:cs="Calibri"/>
          <w:color w:val="1D1D1B"/>
          <w:sz w:val="20"/>
          <w:szCs w:val="20"/>
        </w:rPr>
        <w:t>4</w:t>
      </w:r>
      <w:r w:rsidR="007D6982" w:rsidRPr="007E71FD">
        <w:rPr>
          <w:rFonts w:ascii="Calibri" w:hAnsi="Calibri" w:cs="Calibri"/>
          <w:color w:val="1D1D1B"/>
          <w:sz w:val="20"/>
          <w:szCs w:val="20"/>
        </w:rPr>
        <w:t xml:space="preserve"> / </w:t>
      </w:r>
      <w:r w:rsidR="007F431D">
        <w:rPr>
          <w:rFonts w:ascii="Calibri" w:hAnsi="Calibri" w:cs="Calibri"/>
          <w:color w:val="1D1D1B"/>
          <w:sz w:val="20"/>
          <w:szCs w:val="20"/>
        </w:rPr>
        <w:t>27</w:t>
      </w:r>
      <w:r w:rsidR="007F431D" w:rsidRPr="007E71FD">
        <w:rPr>
          <w:rFonts w:ascii="Calibri" w:hAnsi="Calibri" w:cs="Calibri"/>
          <w:color w:val="1D1D1B"/>
          <w:sz w:val="20"/>
          <w:szCs w:val="20"/>
        </w:rPr>
        <w:t>.</w:t>
      </w:r>
      <w:r w:rsidR="007F431D">
        <w:rPr>
          <w:rFonts w:ascii="Calibri" w:hAnsi="Calibri" w:cs="Calibri"/>
          <w:color w:val="1D1D1B"/>
          <w:sz w:val="20"/>
          <w:szCs w:val="20"/>
        </w:rPr>
        <w:t xml:space="preserve"> 3.</w:t>
      </w:r>
      <w:r w:rsidR="007F431D" w:rsidRPr="007E71FD">
        <w:rPr>
          <w:rFonts w:ascii="Calibri" w:hAnsi="Calibri" w:cs="Calibri"/>
          <w:color w:val="1D1D1B"/>
          <w:sz w:val="20"/>
          <w:szCs w:val="20"/>
        </w:rPr>
        <w:t xml:space="preserve"> 20</w:t>
      </w:r>
      <w:r w:rsidR="007F431D">
        <w:rPr>
          <w:rFonts w:ascii="Calibri" w:hAnsi="Calibri" w:cs="Calibri"/>
          <w:color w:val="1D1D1B"/>
          <w:sz w:val="20"/>
          <w:szCs w:val="20"/>
        </w:rPr>
        <w:t>24</w:t>
      </w:r>
      <w:r w:rsidR="007F431D" w:rsidRPr="007E71FD">
        <w:rPr>
          <w:rFonts w:ascii="Calibri" w:hAnsi="Calibri" w:cs="Calibri"/>
          <w:color w:val="1D1D1B"/>
          <w:sz w:val="20"/>
          <w:szCs w:val="20"/>
        </w:rPr>
        <w:t xml:space="preserve"> </w:t>
      </w:r>
      <w:r w:rsidR="00B33832" w:rsidRPr="007E71FD">
        <w:rPr>
          <w:rFonts w:ascii="Calibri" w:hAnsi="Calibri" w:cs="Calibri"/>
          <w:color w:val="1D1D1B"/>
          <w:sz w:val="20"/>
          <w:szCs w:val="20"/>
        </w:rPr>
        <w:t xml:space="preserve"> </w:t>
      </w:r>
      <w:r w:rsidR="00BE543F" w:rsidRPr="007E71FD">
        <w:rPr>
          <w:rFonts w:ascii="Calibri" w:hAnsi="Calibri" w:cs="Calibri"/>
          <w:color w:val="1D1D1B"/>
          <w:sz w:val="20"/>
          <w:szCs w:val="20"/>
        </w:rPr>
        <w:t xml:space="preserve"> </w:t>
      </w:r>
      <w:r w:rsidR="0026332B" w:rsidRPr="007E71FD">
        <w:rPr>
          <w:rFonts w:ascii="Calibri" w:hAnsi="Calibri" w:cs="Calibri"/>
          <w:color w:val="1D1D1B"/>
          <w:sz w:val="20"/>
          <w:szCs w:val="20"/>
        </w:rPr>
        <w:t xml:space="preserve"> </w:t>
      </w:r>
    </w:p>
    <w:p w:rsidR="00E25701" w:rsidRPr="007E71FD" w:rsidRDefault="00E25701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  <w:r w:rsidRPr="007E71FD">
        <w:rPr>
          <w:rFonts w:ascii="Calibri" w:hAnsi="Calibri" w:cs="Calibri"/>
          <w:color w:val="1D1D1B"/>
          <w:sz w:val="20"/>
          <w:szCs w:val="20"/>
        </w:rPr>
        <w:t>Naše čj.: NPU-</w:t>
      </w:r>
      <w:r w:rsidR="00086EDA" w:rsidRPr="007E71FD">
        <w:rPr>
          <w:rFonts w:ascii="Calibri" w:hAnsi="Calibri" w:cs="Calibri"/>
          <w:color w:val="1D1D1B"/>
          <w:sz w:val="20"/>
          <w:szCs w:val="20"/>
        </w:rPr>
        <w:t>391</w:t>
      </w:r>
      <w:r w:rsidRPr="007E71FD">
        <w:rPr>
          <w:rFonts w:ascii="Calibri" w:hAnsi="Calibri" w:cs="Calibri"/>
          <w:color w:val="1D1D1B"/>
          <w:sz w:val="20"/>
          <w:szCs w:val="20"/>
        </w:rPr>
        <w:t>/</w:t>
      </w:r>
      <w:r w:rsidR="007F431D">
        <w:rPr>
          <w:rFonts w:ascii="Calibri" w:hAnsi="Calibri" w:cs="Calibri"/>
          <w:color w:val="1D1D1B"/>
          <w:sz w:val="20"/>
          <w:szCs w:val="20"/>
        </w:rPr>
        <w:t>28634</w:t>
      </w:r>
      <w:r w:rsidRPr="007E71FD">
        <w:rPr>
          <w:rFonts w:ascii="Calibri" w:hAnsi="Calibri" w:cs="Calibri"/>
          <w:color w:val="1D1D1B"/>
          <w:sz w:val="20"/>
          <w:szCs w:val="20"/>
        </w:rPr>
        <w:t>/20</w:t>
      </w:r>
      <w:r w:rsidR="0026332B">
        <w:rPr>
          <w:rFonts w:ascii="Calibri" w:hAnsi="Calibri" w:cs="Calibri"/>
          <w:color w:val="1D1D1B"/>
          <w:sz w:val="20"/>
          <w:szCs w:val="20"/>
        </w:rPr>
        <w:t>2</w:t>
      </w:r>
      <w:r w:rsidR="007F431D">
        <w:rPr>
          <w:rFonts w:ascii="Calibri" w:hAnsi="Calibri" w:cs="Calibri"/>
          <w:color w:val="1D1D1B"/>
          <w:sz w:val="20"/>
          <w:szCs w:val="20"/>
        </w:rPr>
        <w:t>4</w:t>
      </w:r>
    </w:p>
    <w:p w:rsidR="0063752E" w:rsidRPr="007E71FD" w:rsidRDefault="00E25701" w:rsidP="0063752E">
      <w:pPr>
        <w:autoSpaceDE w:val="0"/>
        <w:autoSpaceDN w:val="0"/>
        <w:adjustRightInd w:val="0"/>
        <w:rPr>
          <w:rFonts w:ascii="MyriadPro-Light" w:hAnsi="MyriadPro-Light" w:cs="MyriadPro-Light"/>
          <w:color w:val="1D1D1B"/>
          <w:sz w:val="18"/>
          <w:szCs w:val="18"/>
        </w:rPr>
      </w:pPr>
      <w:r w:rsidRPr="007E71FD">
        <w:rPr>
          <w:rFonts w:ascii="Calibri" w:hAnsi="Calibri" w:cs="Calibri"/>
          <w:color w:val="1D1D1B"/>
          <w:sz w:val="20"/>
          <w:szCs w:val="20"/>
        </w:rPr>
        <w:t xml:space="preserve">Vyřizuje: </w:t>
      </w:r>
      <w:r w:rsidR="0063752E" w:rsidRPr="007E71FD">
        <w:rPr>
          <w:rFonts w:ascii="Calibri" w:hAnsi="Calibri" w:cs="Calibri"/>
          <w:color w:val="1D1D1B"/>
          <w:sz w:val="20"/>
          <w:szCs w:val="20"/>
        </w:rPr>
        <w:t>Ing. arch. Dobroslava Neckařová</w:t>
      </w:r>
    </w:p>
    <w:p w:rsidR="00E25701" w:rsidRPr="007E71FD" w:rsidRDefault="00E25701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  <w:r w:rsidRPr="007E71FD">
        <w:rPr>
          <w:rFonts w:ascii="Calibri" w:hAnsi="Calibri" w:cs="Calibri"/>
          <w:color w:val="1D1D1B"/>
          <w:sz w:val="20"/>
          <w:szCs w:val="20"/>
        </w:rPr>
        <w:t>Spisový znak: 820.</w:t>
      </w:r>
      <w:r w:rsidR="0048647E">
        <w:rPr>
          <w:rFonts w:ascii="Calibri" w:hAnsi="Calibri" w:cs="Calibri"/>
          <w:color w:val="1D1D1B"/>
          <w:sz w:val="20"/>
          <w:szCs w:val="20"/>
        </w:rPr>
        <w:t>2</w:t>
      </w:r>
    </w:p>
    <w:p w:rsidR="00E25701" w:rsidRDefault="00E25701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</w:p>
    <w:p w:rsidR="00D75B4C" w:rsidRPr="007E71FD" w:rsidRDefault="00D75B4C" w:rsidP="00E25701">
      <w:pPr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</w:p>
    <w:p w:rsidR="00B82FD1" w:rsidRDefault="00E25701" w:rsidP="00313E58">
      <w:pPr>
        <w:tabs>
          <w:tab w:val="left" w:pos="1418"/>
        </w:tabs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  <w:r w:rsidRPr="00251A42">
        <w:rPr>
          <w:rFonts w:ascii="Calibri" w:hAnsi="Calibri" w:cs="Calibri"/>
          <w:color w:val="1D1D1B"/>
          <w:sz w:val="20"/>
          <w:szCs w:val="20"/>
        </w:rPr>
        <w:t xml:space="preserve">Olomouc </w:t>
      </w:r>
      <w:r w:rsidR="001854EE" w:rsidRPr="00251A42">
        <w:rPr>
          <w:rFonts w:ascii="Calibri" w:hAnsi="Calibri" w:cs="Calibri"/>
          <w:color w:val="1D1D1B"/>
          <w:sz w:val="20"/>
          <w:szCs w:val="20"/>
        </w:rPr>
        <w:t>12</w:t>
      </w:r>
      <w:r w:rsidRPr="00251A42">
        <w:rPr>
          <w:rFonts w:ascii="Calibri" w:hAnsi="Calibri" w:cs="Calibri"/>
          <w:color w:val="1D1D1B"/>
          <w:sz w:val="20"/>
          <w:szCs w:val="20"/>
        </w:rPr>
        <w:t>.</w:t>
      </w:r>
      <w:r w:rsidR="007F431D" w:rsidRPr="00251A42">
        <w:rPr>
          <w:rFonts w:ascii="Calibri" w:hAnsi="Calibri" w:cs="Calibri"/>
          <w:color w:val="1D1D1B"/>
          <w:sz w:val="20"/>
          <w:szCs w:val="20"/>
        </w:rPr>
        <w:t xml:space="preserve"> 4.</w:t>
      </w:r>
      <w:r w:rsidRPr="00251A42">
        <w:rPr>
          <w:rFonts w:ascii="Calibri" w:hAnsi="Calibri" w:cs="Calibri"/>
          <w:color w:val="1D1D1B"/>
          <w:sz w:val="20"/>
          <w:szCs w:val="20"/>
        </w:rPr>
        <w:t xml:space="preserve"> 20</w:t>
      </w:r>
      <w:r w:rsidR="003531E7" w:rsidRPr="00251A42">
        <w:rPr>
          <w:rFonts w:ascii="Calibri" w:hAnsi="Calibri" w:cs="Calibri"/>
          <w:color w:val="1D1D1B"/>
          <w:sz w:val="20"/>
          <w:szCs w:val="20"/>
        </w:rPr>
        <w:t>2</w:t>
      </w:r>
      <w:r w:rsidR="007F431D" w:rsidRPr="00251A42">
        <w:rPr>
          <w:rFonts w:ascii="Calibri" w:hAnsi="Calibri" w:cs="Calibri"/>
          <w:color w:val="1D1D1B"/>
          <w:sz w:val="20"/>
          <w:szCs w:val="20"/>
        </w:rPr>
        <w:t>4</w:t>
      </w:r>
    </w:p>
    <w:p w:rsidR="00251A42" w:rsidRDefault="00251A42" w:rsidP="00313E58">
      <w:pPr>
        <w:tabs>
          <w:tab w:val="left" w:pos="1418"/>
        </w:tabs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</w:p>
    <w:p w:rsidR="00251A42" w:rsidRDefault="00251A42" w:rsidP="00313E58">
      <w:pPr>
        <w:tabs>
          <w:tab w:val="left" w:pos="1418"/>
        </w:tabs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</w:p>
    <w:p w:rsidR="00251A42" w:rsidRDefault="00251A42" w:rsidP="00313E58">
      <w:pPr>
        <w:tabs>
          <w:tab w:val="left" w:pos="1418"/>
        </w:tabs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</w:p>
    <w:p w:rsidR="00251A42" w:rsidRPr="00251A42" w:rsidRDefault="001C4C91" w:rsidP="00313E58">
      <w:pPr>
        <w:tabs>
          <w:tab w:val="left" w:pos="1418"/>
        </w:tabs>
        <w:autoSpaceDE w:val="0"/>
        <w:autoSpaceDN w:val="0"/>
        <w:adjustRightInd w:val="0"/>
        <w:rPr>
          <w:rFonts w:ascii="Calibri" w:hAnsi="Calibri" w:cs="Calibri"/>
          <w:color w:val="1D1D1B"/>
          <w:sz w:val="20"/>
          <w:szCs w:val="20"/>
        </w:rPr>
      </w:pPr>
      <w:r>
        <w:rPr>
          <w:rFonts w:ascii="Calibri" w:hAnsi="Calibri" w:cs="Calibri"/>
          <w:noProof/>
          <w:sz w:val="20"/>
          <w:szCs w:val="20"/>
        </w:rPr>
        <w:pict>
          <v:shape id="Text Box 6" o:spid="_x0000_s1027" type="#_x0000_t202" style="position:absolute;margin-left:.75pt;margin-top:22.8pt;width:444.9pt;height:44.2pt;z-index:251659264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" filled="f" stroked="f">
            <v:textbox style="mso-next-textbox:#Text Box 6" inset="0,.5mm,0,.5mm">
              <w:txbxContent>
                <w:p w:rsidR="007B59FD" w:rsidRPr="00841110" w:rsidRDefault="007B59FD" w:rsidP="007B59FD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  <w:t>O</w:t>
                  </w:r>
                  <w:r w:rsidR="00841110"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  <w:t>lomouc</w:t>
                  </w:r>
                  <w:r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  <w:t xml:space="preserve">ká ulice </w:t>
                  </w:r>
                  <w:r w:rsidR="00670AFE"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  <w:t>3</w:t>
                  </w:r>
                  <w:r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č. </w:t>
                  </w:r>
                  <w:r w:rsidRPr="003B71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p. </w:t>
                  </w:r>
                  <w:r w:rsidR="00670AF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1289</w:t>
                  </w:r>
                  <w:r w:rsidRPr="003B71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, na pozem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ku </w:t>
                  </w:r>
                  <w:proofErr w:type="spellStart"/>
                  <w:r w:rsidRPr="003B71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parc</w:t>
                  </w:r>
                  <w:proofErr w:type="spellEnd"/>
                  <w:r w:rsidRPr="003B71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 č.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670AFE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401</w:t>
                  </w:r>
                  <w:r w:rsidRPr="003B71CC"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  <w:t xml:space="preserve">, k. </w:t>
                  </w:r>
                  <w:proofErr w:type="spellStart"/>
                  <w:r w:rsidRPr="003B71CC"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  <w:t>ú.</w:t>
                  </w:r>
                  <w:proofErr w:type="spellEnd"/>
                  <w:r w:rsidRPr="003B71CC"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  <w:t xml:space="preserve"> Šternberk; MPZ Šternberk, rej. č. </w:t>
                  </w:r>
                  <w:r w:rsidRPr="003B71C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2189</w:t>
                  </w:r>
                  <w:r w:rsidRPr="003B71CC">
                    <w:rPr>
                      <w:rFonts w:asciiTheme="minorHAnsi" w:hAnsiTheme="minorHAnsi" w:cstheme="minorHAnsi"/>
                      <w:b/>
                      <w:color w:val="1D1D1B"/>
                      <w:sz w:val="22"/>
                      <w:szCs w:val="22"/>
                    </w:rPr>
                    <w:t xml:space="preserve"> ÚSKP ČR</w:t>
                  </w:r>
                  <w:r w:rsidRPr="003B71CC">
                    <w:rPr>
                      <w:rFonts w:asciiTheme="minorHAnsi" w:hAnsiTheme="minorHAnsi" w:cstheme="minorHAnsi"/>
                      <w:b/>
                      <w:i/>
                      <w:color w:val="1D1D1B"/>
                      <w:sz w:val="22"/>
                      <w:szCs w:val="22"/>
                    </w:rPr>
                    <w:t xml:space="preserve"> </w:t>
                  </w:r>
                </w:p>
                <w:p w:rsidR="003A78EE" w:rsidRPr="00FE5224" w:rsidRDefault="003A78EE" w:rsidP="003A78EE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  <w:color w:val="1D1D1B"/>
                      <w:sz w:val="22"/>
                      <w:szCs w:val="22"/>
                    </w:rPr>
                  </w:pPr>
                  <w:r w:rsidRPr="00FE5224">
                    <w:rPr>
                      <w:rFonts w:ascii="Calibri" w:hAnsi="Calibri" w:cs="Calibri"/>
                      <w:b/>
                      <w:i/>
                      <w:color w:val="1D1D1B"/>
                      <w:sz w:val="22"/>
                      <w:szCs w:val="22"/>
                    </w:rPr>
                    <w:t xml:space="preserve"> </w:t>
                  </w:r>
                </w:p>
                <w:p w:rsidR="003A78EE" w:rsidRPr="00FE5224" w:rsidRDefault="003A78EE" w:rsidP="003A78EE">
                  <w:pPr>
                    <w:shd w:val="clear" w:color="auto" w:fill="FFFFFF"/>
                    <w:spacing w:before="57" w:after="57"/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:rsidR="001463DB" w:rsidRPr="00514678" w:rsidRDefault="001463DB" w:rsidP="001463DB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color w:val="1D1D1B"/>
                      <w:sz w:val="20"/>
                      <w:szCs w:val="20"/>
                    </w:rPr>
                  </w:pPr>
                </w:p>
                <w:p w:rsidR="00E25701" w:rsidRPr="00514678" w:rsidRDefault="00E25701" w:rsidP="005B68F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hAnsi="Calibri" w:cs="Calibri"/>
                      <w:b/>
                      <w:color w:val="1D1D1B"/>
                      <w:sz w:val="20"/>
                      <w:szCs w:val="20"/>
                    </w:rPr>
                  </w:pPr>
                </w:p>
              </w:txbxContent>
            </v:textbox>
            <w10:wrap type="square" anchorx="margin"/>
          </v:shape>
        </w:pict>
      </w:r>
    </w:p>
    <w:p w:rsidR="002C4FCD" w:rsidRPr="00624709" w:rsidRDefault="00BF62A9" w:rsidP="003A78EE">
      <w:pPr>
        <w:pStyle w:val="odvolacka"/>
        <w:spacing w:before="80"/>
        <w:rPr>
          <w:rFonts w:asciiTheme="majorHAnsi" w:hAnsiTheme="majorHAnsi" w:cstheme="majorHAnsi"/>
          <w:b/>
          <w:sz w:val="22"/>
          <w:szCs w:val="22"/>
        </w:rPr>
      </w:pPr>
      <w:r w:rsidRPr="00624709">
        <w:rPr>
          <w:rFonts w:asciiTheme="majorHAnsi" w:hAnsiTheme="majorHAnsi" w:cstheme="majorHAnsi"/>
          <w:noProof/>
          <w:sz w:val="22"/>
          <w:szCs w:val="22"/>
          <w:lang w:eastAsia="cs-CZ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-180975</wp:posOffset>
            </wp:positionH>
            <wp:positionV relativeFrom="paragraph">
              <wp:posOffset>174254</wp:posOffset>
            </wp:positionV>
            <wp:extent cx="28575" cy="400050"/>
            <wp:effectExtent l="0" t="0" r="9525" b="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C285F" w:rsidRPr="00624709">
        <w:rPr>
          <w:rFonts w:asciiTheme="majorHAnsi" w:hAnsiTheme="majorHAnsi" w:cstheme="majorHAnsi"/>
          <w:b/>
          <w:sz w:val="22"/>
          <w:szCs w:val="22"/>
        </w:rPr>
        <w:t>Písemné vyjádření odborné organizace státní památkové péče k žádosti podle § </w:t>
      </w:r>
      <w:r w:rsidRPr="00624709">
        <w:rPr>
          <w:rFonts w:asciiTheme="majorHAnsi" w:hAnsiTheme="majorHAnsi" w:cstheme="majorHAnsi"/>
          <w:b/>
          <w:sz w:val="22"/>
          <w:szCs w:val="22"/>
        </w:rPr>
        <w:t>14</w:t>
      </w:r>
      <w:r w:rsidR="000C285F" w:rsidRPr="00624709">
        <w:rPr>
          <w:rFonts w:asciiTheme="majorHAnsi" w:hAnsiTheme="majorHAnsi" w:cstheme="majorHAnsi"/>
          <w:b/>
          <w:sz w:val="22"/>
          <w:szCs w:val="22"/>
        </w:rPr>
        <w:t xml:space="preserve"> odst. </w:t>
      </w:r>
      <w:r w:rsidRPr="00624709">
        <w:rPr>
          <w:rFonts w:asciiTheme="majorHAnsi" w:hAnsiTheme="majorHAnsi" w:cstheme="majorHAnsi"/>
          <w:b/>
          <w:sz w:val="22"/>
          <w:szCs w:val="22"/>
        </w:rPr>
        <w:t>6</w:t>
      </w:r>
      <w:r w:rsidR="007E71FD" w:rsidRPr="00624709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0C285F" w:rsidRPr="00624709">
        <w:rPr>
          <w:rFonts w:asciiTheme="majorHAnsi" w:hAnsiTheme="majorHAnsi" w:cstheme="majorHAnsi"/>
          <w:b/>
          <w:sz w:val="22"/>
          <w:szCs w:val="22"/>
        </w:rPr>
        <w:t>zákona č. 20/1987 Sb., o státní památkové péči, ve znění pozdějších předpisů.</w:t>
      </w:r>
    </w:p>
    <w:p w:rsidR="005E48DA" w:rsidRPr="00624709" w:rsidRDefault="005E48DA" w:rsidP="00801B1A">
      <w:pPr>
        <w:shd w:val="clear" w:color="auto" w:fill="FFFFFF"/>
        <w:spacing w:before="57" w:after="57"/>
        <w:jc w:val="both"/>
        <w:rPr>
          <w:rFonts w:asciiTheme="majorHAnsi" w:hAnsiTheme="majorHAnsi" w:cstheme="majorHAnsi"/>
          <w:b/>
          <w:sz w:val="22"/>
          <w:szCs w:val="22"/>
        </w:rPr>
      </w:pPr>
    </w:p>
    <w:p w:rsidR="000C285F" w:rsidRPr="00251A42" w:rsidRDefault="000C285F" w:rsidP="00801B1A">
      <w:pPr>
        <w:shd w:val="clear" w:color="auto" w:fill="FFFFFF"/>
        <w:spacing w:before="57" w:after="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1A42">
        <w:rPr>
          <w:rFonts w:asciiTheme="minorHAnsi" w:hAnsiTheme="minorHAnsi" w:cstheme="minorHAnsi"/>
          <w:b/>
          <w:sz w:val="22"/>
          <w:szCs w:val="22"/>
        </w:rPr>
        <w:t>Předmět žádosti:</w:t>
      </w:r>
    </w:p>
    <w:p w:rsidR="003A78EE" w:rsidRPr="00251A42" w:rsidRDefault="00AE1093" w:rsidP="007B59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51A42">
        <w:rPr>
          <w:rFonts w:asciiTheme="minorHAnsi" w:hAnsiTheme="minorHAnsi" w:cstheme="minorHAnsi"/>
          <w:sz w:val="22"/>
          <w:szCs w:val="22"/>
        </w:rPr>
        <w:t>Žádost ve věci</w:t>
      </w:r>
      <w:r w:rsidR="00622AC0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="00A44B74" w:rsidRPr="00251A42">
        <w:rPr>
          <w:rFonts w:asciiTheme="minorHAnsi" w:hAnsiTheme="minorHAnsi" w:cstheme="minorHAnsi"/>
          <w:i/>
          <w:sz w:val="22"/>
          <w:szCs w:val="22"/>
        </w:rPr>
        <w:t>mode</w:t>
      </w:r>
      <w:r w:rsidR="00B33832" w:rsidRPr="00251A42">
        <w:rPr>
          <w:rFonts w:asciiTheme="minorHAnsi" w:hAnsiTheme="minorHAnsi" w:cstheme="minorHAnsi"/>
          <w:i/>
          <w:sz w:val="22"/>
          <w:szCs w:val="22"/>
        </w:rPr>
        <w:t>r</w:t>
      </w:r>
      <w:r w:rsidR="00A44B74" w:rsidRPr="00251A42">
        <w:rPr>
          <w:rFonts w:asciiTheme="minorHAnsi" w:hAnsiTheme="minorHAnsi" w:cstheme="minorHAnsi"/>
          <w:i/>
          <w:sz w:val="22"/>
          <w:szCs w:val="22"/>
        </w:rPr>
        <w:t>n</w:t>
      </w:r>
      <w:r w:rsidR="00B33832" w:rsidRPr="00251A42">
        <w:rPr>
          <w:rFonts w:asciiTheme="minorHAnsi" w:hAnsiTheme="minorHAnsi" w:cstheme="minorHAnsi"/>
          <w:i/>
          <w:sz w:val="22"/>
          <w:szCs w:val="22"/>
        </w:rPr>
        <w:t>iz</w:t>
      </w:r>
      <w:r w:rsidR="00670AFE" w:rsidRPr="00251A42">
        <w:rPr>
          <w:rFonts w:asciiTheme="minorHAnsi" w:hAnsiTheme="minorHAnsi" w:cstheme="minorHAnsi"/>
          <w:i/>
          <w:sz w:val="22"/>
          <w:szCs w:val="22"/>
        </w:rPr>
        <w:t>a</w:t>
      </w:r>
      <w:r w:rsidR="00B33832" w:rsidRPr="00251A42">
        <w:rPr>
          <w:rFonts w:asciiTheme="minorHAnsi" w:hAnsiTheme="minorHAnsi" w:cstheme="minorHAnsi"/>
          <w:i/>
          <w:sz w:val="22"/>
          <w:szCs w:val="22"/>
        </w:rPr>
        <w:t>c</w:t>
      </w:r>
      <w:r w:rsidR="00670AFE" w:rsidRPr="00251A42">
        <w:rPr>
          <w:rFonts w:asciiTheme="minorHAnsi" w:hAnsiTheme="minorHAnsi" w:cstheme="minorHAnsi"/>
          <w:i/>
          <w:sz w:val="22"/>
          <w:szCs w:val="22"/>
        </w:rPr>
        <w:t>e</w:t>
      </w:r>
      <w:r w:rsidR="00B33832" w:rsidRPr="00251A42">
        <w:rPr>
          <w:rFonts w:asciiTheme="minorHAnsi" w:hAnsiTheme="minorHAnsi" w:cstheme="minorHAnsi"/>
          <w:i/>
          <w:sz w:val="22"/>
          <w:szCs w:val="22"/>
        </w:rPr>
        <w:t xml:space="preserve"> o</w:t>
      </w:r>
      <w:r w:rsidR="00A44B74" w:rsidRPr="00251A42">
        <w:rPr>
          <w:rFonts w:asciiTheme="minorHAnsi" w:hAnsiTheme="minorHAnsi" w:cstheme="minorHAnsi"/>
          <w:i/>
          <w:sz w:val="22"/>
          <w:szCs w:val="22"/>
        </w:rPr>
        <w:t xml:space="preserve">dborných </w:t>
      </w:r>
      <w:r w:rsidR="00B33832" w:rsidRPr="00251A42">
        <w:rPr>
          <w:rFonts w:asciiTheme="minorHAnsi" w:hAnsiTheme="minorHAnsi" w:cstheme="minorHAnsi"/>
          <w:i/>
          <w:sz w:val="22"/>
          <w:szCs w:val="22"/>
        </w:rPr>
        <w:t>u</w:t>
      </w:r>
      <w:r w:rsidR="00A44B74" w:rsidRPr="00251A42">
        <w:rPr>
          <w:rFonts w:asciiTheme="minorHAnsi" w:hAnsiTheme="minorHAnsi" w:cstheme="minorHAnsi"/>
          <w:i/>
          <w:sz w:val="22"/>
          <w:szCs w:val="22"/>
        </w:rPr>
        <w:t>čeben v ZUŠ</w:t>
      </w:r>
      <w:r w:rsidR="00B33832" w:rsidRPr="00251A4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44B74" w:rsidRPr="00251A42">
        <w:rPr>
          <w:rFonts w:asciiTheme="minorHAnsi" w:hAnsiTheme="minorHAnsi" w:cstheme="minorHAnsi"/>
          <w:i/>
          <w:sz w:val="22"/>
          <w:szCs w:val="22"/>
        </w:rPr>
        <w:t>Šternberk,</w:t>
      </w:r>
      <w:r w:rsidR="00BE543F" w:rsidRPr="00251A4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70AFE" w:rsidRPr="00251A42">
        <w:rPr>
          <w:rFonts w:asciiTheme="minorHAnsi" w:hAnsiTheme="minorHAnsi" w:cstheme="minorHAnsi"/>
          <w:i/>
          <w:color w:val="1D1D1B"/>
          <w:sz w:val="22"/>
          <w:szCs w:val="22"/>
        </w:rPr>
        <w:t xml:space="preserve">Olomoucká 3, </w:t>
      </w:r>
      <w:r w:rsidR="00670AFE" w:rsidRPr="00251A42">
        <w:rPr>
          <w:rFonts w:asciiTheme="minorHAnsi" w:hAnsiTheme="minorHAnsi" w:cstheme="minorHAnsi"/>
          <w:i/>
          <w:sz w:val="22"/>
          <w:szCs w:val="22"/>
        </w:rPr>
        <w:t xml:space="preserve">č. p. 1289, </w:t>
      </w:r>
      <w:r w:rsidR="007B59FD" w:rsidRPr="00251A42">
        <w:rPr>
          <w:rFonts w:asciiTheme="minorHAnsi" w:hAnsiTheme="minorHAnsi" w:cstheme="minorHAnsi"/>
          <w:i/>
          <w:sz w:val="22"/>
          <w:szCs w:val="22"/>
        </w:rPr>
        <w:t>parcela č.</w:t>
      </w:r>
      <w:r w:rsidR="00670AFE" w:rsidRPr="00251A42">
        <w:rPr>
          <w:rFonts w:asciiTheme="minorHAnsi" w:hAnsiTheme="minorHAnsi" w:cstheme="minorHAnsi"/>
          <w:i/>
          <w:sz w:val="22"/>
          <w:szCs w:val="22"/>
        </w:rPr>
        <w:t xml:space="preserve"> 401 </w:t>
      </w:r>
      <w:r w:rsidR="00BE543F" w:rsidRPr="00251A42">
        <w:rPr>
          <w:rFonts w:asciiTheme="minorHAnsi" w:hAnsiTheme="minorHAnsi" w:cstheme="minorHAnsi"/>
          <w:i/>
          <w:sz w:val="22"/>
          <w:szCs w:val="22"/>
        </w:rPr>
        <w:t>v</w:t>
      </w:r>
      <w:r w:rsidR="00745AAD" w:rsidRPr="00251A42">
        <w:rPr>
          <w:rFonts w:asciiTheme="minorHAnsi" w:hAnsiTheme="minorHAnsi" w:cstheme="minorHAnsi"/>
          <w:i/>
          <w:sz w:val="22"/>
          <w:szCs w:val="22"/>
        </w:rPr>
        <w:t xml:space="preserve"> k. </w:t>
      </w:r>
      <w:proofErr w:type="spellStart"/>
      <w:r w:rsidR="00745AAD" w:rsidRPr="00251A42">
        <w:rPr>
          <w:rFonts w:asciiTheme="minorHAnsi" w:hAnsiTheme="minorHAnsi" w:cstheme="minorHAnsi"/>
          <w:i/>
          <w:sz w:val="22"/>
          <w:szCs w:val="22"/>
        </w:rPr>
        <w:t>ú.</w:t>
      </w:r>
      <w:proofErr w:type="spellEnd"/>
      <w:r w:rsidR="00745AAD" w:rsidRPr="00251A42">
        <w:rPr>
          <w:rFonts w:asciiTheme="minorHAnsi" w:hAnsiTheme="minorHAnsi" w:cstheme="minorHAnsi"/>
          <w:i/>
          <w:sz w:val="22"/>
          <w:szCs w:val="22"/>
        </w:rPr>
        <w:t xml:space="preserve"> Šternberk.</w:t>
      </w:r>
    </w:p>
    <w:p w:rsidR="005E48DA" w:rsidRPr="001C4C91" w:rsidRDefault="005E48DA" w:rsidP="00801B1A">
      <w:pPr>
        <w:tabs>
          <w:tab w:val="left" w:pos="284"/>
          <w:tab w:val="left" w:pos="2694"/>
          <w:tab w:val="left" w:pos="4678"/>
          <w:tab w:val="left" w:pos="7314"/>
        </w:tabs>
        <w:spacing w:before="57" w:after="57"/>
        <w:jc w:val="both"/>
        <w:rPr>
          <w:rFonts w:asciiTheme="minorHAnsi" w:hAnsiTheme="minorHAnsi" w:cstheme="minorHAnsi"/>
          <w:i/>
          <w:sz w:val="10"/>
          <w:szCs w:val="10"/>
        </w:rPr>
      </w:pPr>
    </w:p>
    <w:p w:rsidR="000C285F" w:rsidRPr="00251A42" w:rsidRDefault="000C285F" w:rsidP="00801B1A">
      <w:pPr>
        <w:tabs>
          <w:tab w:val="left" w:pos="284"/>
          <w:tab w:val="left" w:pos="2694"/>
          <w:tab w:val="left" w:pos="4678"/>
          <w:tab w:val="left" w:pos="7314"/>
        </w:tabs>
        <w:spacing w:before="57" w:after="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1A42">
        <w:rPr>
          <w:rFonts w:asciiTheme="minorHAnsi" w:hAnsiTheme="minorHAnsi" w:cstheme="minorHAnsi"/>
          <w:b/>
          <w:sz w:val="22"/>
          <w:szCs w:val="22"/>
        </w:rPr>
        <w:t>Přílohy žádosti:</w:t>
      </w:r>
    </w:p>
    <w:p w:rsidR="0065028B" w:rsidRPr="00251A42" w:rsidRDefault="009C6076" w:rsidP="00670AF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51A42">
        <w:rPr>
          <w:rFonts w:asciiTheme="minorHAnsi" w:hAnsiTheme="minorHAnsi" w:cstheme="minorHAnsi"/>
          <w:sz w:val="22"/>
          <w:szCs w:val="22"/>
        </w:rPr>
        <w:t xml:space="preserve">„ZUŠ </w:t>
      </w:r>
      <w:proofErr w:type="gramStart"/>
      <w:r w:rsidRPr="00251A42">
        <w:rPr>
          <w:rFonts w:asciiTheme="minorHAnsi" w:hAnsiTheme="minorHAnsi" w:cstheme="minorHAnsi"/>
          <w:sz w:val="22"/>
          <w:szCs w:val="22"/>
        </w:rPr>
        <w:t>Šternberk - m</w:t>
      </w:r>
      <w:r w:rsidR="00E85CFE" w:rsidRPr="00251A42">
        <w:rPr>
          <w:rFonts w:asciiTheme="minorHAnsi" w:hAnsiTheme="minorHAnsi" w:cstheme="minorHAnsi"/>
          <w:sz w:val="22"/>
          <w:szCs w:val="22"/>
        </w:rPr>
        <w:t>odernizace</w:t>
      </w:r>
      <w:proofErr w:type="gramEnd"/>
      <w:r w:rsidR="00E85CFE" w:rsidRPr="00251A42">
        <w:rPr>
          <w:rFonts w:asciiTheme="minorHAnsi" w:hAnsiTheme="minorHAnsi" w:cstheme="minorHAnsi"/>
          <w:sz w:val="22"/>
          <w:szCs w:val="22"/>
        </w:rPr>
        <w:t xml:space="preserve"> odborných učeben v ZUŠ Šternberk</w:t>
      </w:r>
      <w:r w:rsidRPr="00251A42">
        <w:rPr>
          <w:rFonts w:asciiTheme="minorHAnsi" w:hAnsiTheme="minorHAnsi" w:cstheme="minorHAnsi"/>
          <w:sz w:val="22"/>
          <w:szCs w:val="22"/>
        </w:rPr>
        <w:t>“, DPS z 01/2024,</w:t>
      </w:r>
      <w:r w:rsidR="00A742D8" w:rsidRPr="00251A42">
        <w:rPr>
          <w:rFonts w:asciiTheme="minorHAnsi" w:hAnsiTheme="minorHAnsi" w:cstheme="minorHAnsi"/>
          <w:sz w:val="22"/>
          <w:szCs w:val="22"/>
        </w:rPr>
        <w:t xml:space="preserve"> který </w:t>
      </w:r>
      <w:r w:rsidR="00CD2EF0" w:rsidRPr="00251A42">
        <w:rPr>
          <w:rFonts w:asciiTheme="minorHAnsi" w:hAnsiTheme="minorHAnsi" w:cstheme="minorHAnsi"/>
          <w:sz w:val="22"/>
          <w:szCs w:val="22"/>
        </w:rPr>
        <w:t>vyp</w:t>
      </w:r>
      <w:r w:rsidR="007116E8" w:rsidRPr="00251A42">
        <w:rPr>
          <w:rFonts w:asciiTheme="minorHAnsi" w:hAnsiTheme="minorHAnsi" w:cstheme="minorHAnsi"/>
          <w:sz w:val="22"/>
          <w:szCs w:val="22"/>
        </w:rPr>
        <w:t>racova</w:t>
      </w:r>
      <w:r w:rsidR="00CD2EF0" w:rsidRPr="00251A42">
        <w:rPr>
          <w:rFonts w:asciiTheme="minorHAnsi" w:hAnsiTheme="minorHAnsi" w:cstheme="minorHAnsi"/>
          <w:sz w:val="22"/>
          <w:szCs w:val="22"/>
        </w:rPr>
        <w:t>l</w:t>
      </w:r>
      <w:r w:rsidRPr="00251A42">
        <w:rPr>
          <w:rFonts w:asciiTheme="minorHAnsi" w:hAnsiTheme="minorHAnsi" w:cstheme="minorHAnsi"/>
          <w:sz w:val="22"/>
          <w:szCs w:val="22"/>
        </w:rPr>
        <w:t>o</w:t>
      </w:r>
      <w:r w:rsidR="00CD2EF0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Pr="00251A42">
        <w:rPr>
          <w:rFonts w:asciiTheme="minorHAnsi" w:hAnsiTheme="minorHAnsi" w:cstheme="minorHAnsi"/>
          <w:sz w:val="22"/>
          <w:szCs w:val="22"/>
        </w:rPr>
        <w:t>STUDIO ZLAMAL</w:t>
      </w:r>
      <w:r w:rsidR="007A3352" w:rsidRPr="00251A42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65028B" w:rsidRPr="00251A42" w:rsidRDefault="0065028B" w:rsidP="0065028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4924A0" w:rsidRPr="00251A42" w:rsidRDefault="004924A0" w:rsidP="0065028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51A42">
        <w:rPr>
          <w:rFonts w:asciiTheme="minorHAnsi" w:hAnsiTheme="minorHAnsi" w:cstheme="minorHAnsi"/>
          <w:b/>
          <w:sz w:val="22"/>
          <w:szCs w:val="22"/>
        </w:rPr>
        <w:t>Popis zamýšlených prací:</w:t>
      </w:r>
    </w:p>
    <w:p w:rsidR="000E3A0A" w:rsidRPr="00251A42" w:rsidRDefault="006557CB" w:rsidP="00D939A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251A42">
        <w:rPr>
          <w:rFonts w:asciiTheme="minorHAnsi" w:hAnsiTheme="minorHAnsi" w:cstheme="minorHAnsi"/>
          <w:color w:val="1D1D1B"/>
          <w:sz w:val="22"/>
          <w:szCs w:val="22"/>
        </w:rPr>
        <w:t xml:space="preserve">Záměr </w:t>
      </w:r>
      <w:r w:rsidR="002B2F3C" w:rsidRPr="00251A42">
        <w:rPr>
          <w:rFonts w:asciiTheme="minorHAnsi" w:hAnsiTheme="minorHAnsi" w:cstheme="minorHAnsi"/>
          <w:sz w:val="22"/>
          <w:szCs w:val="22"/>
        </w:rPr>
        <w:t>ve věci</w:t>
      </w:r>
      <w:r w:rsidR="00665643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="009B5718" w:rsidRPr="00251A42">
        <w:rPr>
          <w:rFonts w:asciiTheme="minorHAnsi" w:hAnsiTheme="minorHAnsi" w:cstheme="minorHAnsi"/>
          <w:sz w:val="22"/>
          <w:szCs w:val="22"/>
        </w:rPr>
        <w:t xml:space="preserve">modernizace odborných učeben v ZUŠ Šternberk, </w:t>
      </w:r>
      <w:r w:rsidR="009B5718" w:rsidRPr="00251A42">
        <w:rPr>
          <w:rFonts w:asciiTheme="minorHAnsi" w:hAnsiTheme="minorHAnsi" w:cstheme="minorHAnsi"/>
          <w:color w:val="1D1D1B"/>
          <w:sz w:val="22"/>
          <w:szCs w:val="22"/>
        </w:rPr>
        <w:t xml:space="preserve">Olomoucká 3, </w:t>
      </w:r>
      <w:r w:rsidR="009B5718" w:rsidRPr="00251A42">
        <w:rPr>
          <w:rFonts w:asciiTheme="minorHAnsi" w:hAnsiTheme="minorHAnsi" w:cstheme="minorHAnsi"/>
          <w:sz w:val="22"/>
          <w:szCs w:val="22"/>
        </w:rPr>
        <w:t>č. p. 1289, parcela č. 401</w:t>
      </w:r>
      <w:r w:rsidR="003221B3" w:rsidRPr="00251A42">
        <w:rPr>
          <w:rFonts w:asciiTheme="minorHAnsi" w:hAnsiTheme="minorHAnsi" w:cstheme="minorHAnsi"/>
          <w:sz w:val="22"/>
          <w:szCs w:val="22"/>
        </w:rPr>
        <w:t xml:space="preserve"> v k. </w:t>
      </w:r>
      <w:proofErr w:type="spellStart"/>
      <w:r w:rsidR="003221B3" w:rsidRPr="00251A42">
        <w:rPr>
          <w:rFonts w:asciiTheme="minorHAnsi" w:hAnsiTheme="minorHAnsi" w:cstheme="minorHAnsi"/>
          <w:sz w:val="22"/>
          <w:szCs w:val="22"/>
        </w:rPr>
        <w:t>ú.</w:t>
      </w:r>
      <w:proofErr w:type="spellEnd"/>
      <w:r w:rsidR="003221B3" w:rsidRPr="00251A42">
        <w:rPr>
          <w:rFonts w:asciiTheme="minorHAnsi" w:hAnsiTheme="minorHAnsi" w:cstheme="minorHAnsi"/>
          <w:sz w:val="22"/>
          <w:szCs w:val="22"/>
        </w:rPr>
        <w:t xml:space="preserve"> Šternberk.</w:t>
      </w:r>
      <w:r w:rsidR="00777E0B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="000E3A0A" w:rsidRPr="00251A42">
        <w:rPr>
          <w:rFonts w:asciiTheme="minorHAnsi" w:hAnsiTheme="minorHAnsi" w:cstheme="minorHAnsi"/>
          <w:sz w:val="22"/>
          <w:szCs w:val="22"/>
        </w:rPr>
        <w:t>Jedná se o změnu stavby základní umělecké školy. V 1.</w:t>
      </w:r>
      <w:r w:rsidR="00D939AD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="000E3A0A" w:rsidRPr="00251A42">
        <w:rPr>
          <w:rFonts w:asciiTheme="minorHAnsi" w:hAnsiTheme="minorHAnsi" w:cstheme="minorHAnsi"/>
          <w:sz w:val="22"/>
          <w:szCs w:val="22"/>
        </w:rPr>
        <w:t xml:space="preserve">NP </w:t>
      </w:r>
      <w:r w:rsidR="00D939AD" w:rsidRPr="00251A42">
        <w:rPr>
          <w:rFonts w:asciiTheme="minorHAnsi" w:hAnsiTheme="minorHAnsi" w:cstheme="minorHAnsi"/>
          <w:sz w:val="22"/>
          <w:szCs w:val="22"/>
        </w:rPr>
        <w:t xml:space="preserve">se objevují </w:t>
      </w:r>
      <w:r w:rsidR="000E3A0A" w:rsidRPr="00251A42">
        <w:rPr>
          <w:rFonts w:asciiTheme="minorHAnsi" w:hAnsiTheme="minorHAnsi" w:cstheme="minorHAnsi"/>
          <w:sz w:val="22"/>
          <w:szCs w:val="22"/>
        </w:rPr>
        <w:t>projevy vlhkostních poruch, staticky je objekt ve vyhovujícím stavu. Stav nosné konstrukce stropů nebyl kontrolován. Konstrukce krovu jeví známky napadení dřevokaznými houbami, toto bude posouzeno samostatným odborným posouzením.</w:t>
      </w:r>
      <w:r w:rsidR="00992A23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="005F1891" w:rsidRPr="00251A42">
        <w:rPr>
          <w:rFonts w:asciiTheme="minorHAnsi" w:hAnsiTheme="minorHAnsi" w:cstheme="minorHAnsi"/>
          <w:sz w:val="22"/>
          <w:szCs w:val="22"/>
        </w:rPr>
        <w:t>Prioritně se jedná o změnu stávající místnosti sálu (m.</w:t>
      </w:r>
      <w:r w:rsidR="00D939AD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č. 2.03) </w:t>
      </w:r>
      <w:r w:rsidR="005F209E" w:rsidRPr="00251A42">
        <w:rPr>
          <w:rFonts w:asciiTheme="minorHAnsi" w:hAnsiTheme="minorHAnsi" w:cstheme="minorHAnsi"/>
          <w:sz w:val="22"/>
          <w:szCs w:val="22"/>
        </w:rPr>
        <w:t>v</w:t>
      </w:r>
      <w:r w:rsidR="00D939AD" w:rsidRPr="00251A42">
        <w:rPr>
          <w:rFonts w:asciiTheme="minorHAnsi" w:hAnsiTheme="minorHAnsi" w:cstheme="minorHAnsi"/>
          <w:sz w:val="22"/>
          <w:szCs w:val="22"/>
        </w:rPr>
        <w:t>e</w:t>
      </w:r>
      <w:r w:rsidR="005F209E" w:rsidRPr="00251A42">
        <w:rPr>
          <w:rFonts w:asciiTheme="minorHAnsi" w:hAnsiTheme="minorHAnsi" w:cstheme="minorHAnsi"/>
          <w:sz w:val="22"/>
          <w:szCs w:val="22"/>
        </w:rPr>
        <w:t xml:space="preserve"> 2.</w:t>
      </w:r>
      <w:r w:rsidR="00D939AD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="005F209E" w:rsidRPr="00251A42">
        <w:rPr>
          <w:rFonts w:asciiTheme="minorHAnsi" w:hAnsiTheme="minorHAnsi" w:cstheme="minorHAnsi"/>
          <w:sz w:val="22"/>
          <w:szCs w:val="22"/>
        </w:rPr>
        <w:t xml:space="preserve">NP </w:t>
      </w:r>
      <w:r w:rsidR="005F1891" w:rsidRPr="00251A42">
        <w:rPr>
          <w:rFonts w:asciiTheme="minorHAnsi" w:hAnsiTheme="minorHAnsi" w:cstheme="minorHAnsi"/>
          <w:sz w:val="22"/>
          <w:szCs w:val="22"/>
        </w:rPr>
        <w:t>na multimediální učebnu s kapacitou 64 žáků</w:t>
      </w:r>
      <w:r w:rsidR="005F209E" w:rsidRPr="00251A42">
        <w:rPr>
          <w:rFonts w:asciiTheme="minorHAnsi" w:hAnsiTheme="minorHAnsi" w:cstheme="minorHAnsi"/>
          <w:sz w:val="22"/>
          <w:szCs w:val="22"/>
        </w:rPr>
        <w:t>.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 Místnost č. 2.07 bude sloužit jako zázemí nové multimediální učebny</w:t>
      </w:r>
      <w:r w:rsidR="005F209E" w:rsidRPr="00251A42">
        <w:rPr>
          <w:rFonts w:asciiTheme="minorHAnsi" w:hAnsiTheme="minorHAnsi" w:cstheme="minorHAnsi"/>
          <w:sz w:val="22"/>
          <w:szCs w:val="22"/>
        </w:rPr>
        <w:t>.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 Dále se jedná o dispoziční úprav</w:t>
      </w:r>
      <w:r w:rsidR="00D939AD" w:rsidRPr="00251A42">
        <w:rPr>
          <w:rFonts w:asciiTheme="minorHAnsi" w:hAnsiTheme="minorHAnsi" w:cstheme="minorHAnsi"/>
          <w:sz w:val="22"/>
          <w:szCs w:val="22"/>
        </w:rPr>
        <w:t>y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 hygienického zázemí pro vyučující a děti v obou podlažích</w:t>
      </w:r>
      <w:r w:rsidR="00D939AD" w:rsidRPr="00251A42">
        <w:rPr>
          <w:rFonts w:asciiTheme="minorHAnsi" w:hAnsiTheme="minorHAnsi" w:cstheme="minorHAnsi"/>
          <w:sz w:val="22"/>
          <w:szCs w:val="22"/>
        </w:rPr>
        <w:t xml:space="preserve"> a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 změnu využití stávajících místnosti skladu a archivu</w:t>
      </w:r>
      <w:r w:rsidR="005F209E" w:rsidRPr="00251A42">
        <w:rPr>
          <w:rFonts w:asciiTheme="minorHAnsi" w:hAnsiTheme="minorHAnsi" w:cstheme="minorHAnsi"/>
          <w:sz w:val="22"/>
          <w:szCs w:val="22"/>
        </w:rPr>
        <w:t xml:space="preserve"> v</w:t>
      </w:r>
      <w:r w:rsidR="00D939AD" w:rsidRPr="00251A42">
        <w:rPr>
          <w:rFonts w:asciiTheme="minorHAnsi" w:hAnsiTheme="minorHAnsi" w:cstheme="minorHAnsi"/>
          <w:sz w:val="22"/>
          <w:szCs w:val="22"/>
        </w:rPr>
        <w:t>e</w:t>
      </w:r>
      <w:r w:rsidR="005F209E" w:rsidRPr="00251A42">
        <w:rPr>
          <w:rFonts w:asciiTheme="minorHAnsi" w:hAnsiTheme="minorHAnsi" w:cstheme="minorHAnsi"/>
          <w:sz w:val="22"/>
          <w:szCs w:val="22"/>
        </w:rPr>
        <w:t xml:space="preserve"> 2.</w:t>
      </w:r>
      <w:r w:rsidR="00D939AD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="005F209E" w:rsidRPr="00251A42">
        <w:rPr>
          <w:rFonts w:asciiTheme="minorHAnsi" w:hAnsiTheme="minorHAnsi" w:cstheme="minorHAnsi"/>
          <w:sz w:val="22"/>
          <w:szCs w:val="22"/>
        </w:rPr>
        <w:t>NP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 na nahrávací studio. Stávající bezbariérové </w:t>
      </w:r>
      <w:r w:rsidR="005F209E" w:rsidRPr="00251A42">
        <w:rPr>
          <w:rFonts w:asciiTheme="minorHAnsi" w:hAnsiTheme="minorHAnsi" w:cstheme="minorHAnsi"/>
          <w:sz w:val="22"/>
          <w:szCs w:val="22"/>
        </w:rPr>
        <w:t>WC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 v</w:t>
      </w:r>
      <w:r w:rsidR="00D939AD" w:rsidRPr="00251A42">
        <w:rPr>
          <w:rFonts w:asciiTheme="minorHAnsi" w:hAnsiTheme="minorHAnsi" w:cstheme="minorHAnsi"/>
          <w:sz w:val="22"/>
          <w:szCs w:val="22"/>
        </w:rPr>
        <w:t> 1. NP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 bude určeno i pro vyučující. V učebnách </w:t>
      </w:r>
      <w:r w:rsidR="005F209E" w:rsidRPr="00251A42">
        <w:rPr>
          <w:rFonts w:asciiTheme="minorHAnsi" w:hAnsiTheme="minorHAnsi" w:cstheme="minorHAnsi"/>
          <w:sz w:val="22"/>
          <w:szCs w:val="22"/>
        </w:rPr>
        <w:t>v 1.</w:t>
      </w:r>
      <w:r w:rsidR="00D939AD" w:rsidRPr="00251A42">
        <w:rPr>
          <w:rFonts w:asciiTheme="minorHAnsi" w:hAnsiTheme="minorHAnsi" w:cstheme="minorHAnsi"/>
          <w:sz w:val="22"/>
          <w:szCs w:val="22"/>
        </w:rPr>
        <w:t xml:space="preserve"> </w:t>
      </w:r>
      <w:r w:rsidR="005F209E" w:rsidRPr="00251A42">
        <w:rPr>
          <w:rFonts w:asciiTheme="minorHAnsi" w:hAnsiTheme="minorHAnsi" w:cstheme="minorHAnsi"/>
          <w:sz w:val="22"/>
          <w:szCs w:val="22"/>
        </w:rPr>
        <w:t xml:space="preserve">NP 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budou provedeny nové sádrokartonové akustické podhledy. V objektu bude provedena modernizace rozvodů elektro včetně nového LED osvětlení. </w:t>
      </w:r>
      <w:r w:rsidR="00D939AD" w:rsidRPr="00251A42">
        <w:rPr>
          <w:rFonts w:asciiTheme="minorHAnsi" w:hAnsiTheme="minorHAnsi" w:cstheme="minorHAnsi"/>
          <w:sz w:val="22"/>
          <w:szCs w:val="22"/>
        </w:rPr>
        <w:t>Je navrženo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 provedení sanačních opatření v 1.</w:t>
      </w:r>
      <w:r w:rsidR="005F209E" w:rsidRPr="00251A42">
        <w:rPr>
          <w:rFonts w:asciiTheme="minorHAnsi" w:hAnsiTheme="minorHAnsi" w:cstheme="minorHAnsi"/>
          <w:sz w:val="22"/>
          <w:szCs w:val="22"/>
        </w:rPr>
        <w:t xml:space="preserve"> NP</w:t>
      </w:r>
      <w:r w:rsidR="005F1891" w:rsidRPr="00251A42">
        <w:rPr>
          <w:rFonts w:asciiTheme="minorHAnsi" w:hAnsiTheme="minorHAnsi" w:cstheme="minorHAnsi"/>
          <w:sz w:val="22"/>
          <w:szCs w:val="22"/>
        </w:rPr>
        <w:t xml:space="preserve">. Větrání bude zajištěno přirozeně okny a lokálně vzduchotechnikou. V učebně 2.03 bude osazena klimatizace, venkovní jednotky budou umístěny na střeše směrem do dvora. Kvůli </w:t>
      </w:r>
      <w:r w:rsidR="005F1891" w:rsidRPr="00251A42">
        <w:rPr>
          <w:rFonts w:asciiTheme="minorHAnsi" w:hAnsiTheme="minorHAnsi" w:cstheme="minorHAnsi"/>
          <w:sz w:val="22"/>
          <w:szCs w:val="22"/>
        </w:rPr>
        <w:lastRenderedPageBreak/>
        <w:t>servisu bude nově zajištěn výlez na střechu. Vytápění je řešeno napojením na centrální zdroj, což jsou plynové kotle v 1.</w:t>
      </w:r>
      <w:r w:rsidR="005F209E" w:rsidRPr="00251A42">
        <w:rPr>
          <w:rFonts w:asciiTheme="minorHAnsi" w:hAnsiTheme="minorHAnsi" w:cstheme="minorHAnsi"/>
          <w:sz w:val="22"/>
          <w:szCs w:val="22"/>
        </w:rPr>
        <w:t xml:space="preserve"> PP</w:t>
      </w:r>
      <w:r w:rsidR="005F1891" w:rsidRPr="00251A42">
        <w:rPr>
          <w:rFonts w:asciiTheme="minorHAnsi" w:hAnsiTheme="minorHAnsi" w:cstheme="minorHAnsi"/>
          <w:sz w:val="22"/>
          <w:szCs w:val="22"/>
        </w:rPr>
        <w:t>. Distribuce tepla je radiátory. Dešťové vody budou odváděny napojením na stávající střešní vpusti.</w:t>
      </w:r>
    </w:p>
    <w:p w:rsidR="000E3A0A" w:rsidRPr="00251A42" w:rsidRDefault="000E3A0A" w:rsidP="00B028EE">
      <w:pPr>
        <w:rPr>
          <w:rFonts w:asciiTheme="minorHAnsi" w:hAnsiTheme="minorHAnsi" w:cstheme="minorHAnsi"/>
          <w:b/>
          <w:sz w:val="22"/>
          <w:szCs w:val="22"/>
        </w:rPr>
      </w:pPr>
    </w:p>
    <w:p w:rsidR="00DF5193" w:rsidRPr="00251A42" w:rsidRDefault="00DF5193" w:rsidP="00B028EE">
      <w:pPr>
        <w:rPr>
          <w:rFonts w:asciiTheme="minorHAnsi" w:hAnsiTheme="minorHAnsi" w:cstheme="minorHAnsi"/>
          <w:sz w:val="22"/>
          <w:szCs w:val="22"/>
        </w:rPr>
      </w:pPr>
      <w:r w:rsidRPr="00251A42">
        <w:rPr>
          <w:rFonts w:asciiTheme="minorHAnsi" w:hAnsiTheme="minorHAnsi" w:cstheme="minorHAnsi"/>
          <w:b/>
          <w:sz w:val="22"/>
          <w:szCs w:val="22"/>
        </w:rPr>
        <w:t>Charakteristika věci / objektu /</w:t>
      </w:r>
      <w:r w:rsidRPr="00251A42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Pr="00251A42">
        <w:rPr>
          <w:rFonts w:asciiTheme="minorHAnsi" w:hAnsiTheme="minorHAnsi" w:cstheme="minorHAnsi"/>
          <w:b/>
          <w:sz w:val="22"/>
          <w:szCs w:val="22"/>
        </w:rPr>
        <w:t>území:</w:t>
      </w:r>
    </w:p>
    <w:p w:rsidR="000F577F" w:rsidRPr="00251A42" w:rsidRDefault="00C44300" w:rsidP="000449E8">
      <w:pPr>
        <w:pStyle w:val="odvolacka"/>
        <w:spacing w:after="57"/>
        <w:rPr>
          <w:rFonts w:asciiTheme="minorHAnsi" w:hAnsiTheme="minorHAnsi" w:cstheme="minorHAnsi"/>
          <w:sz w:val="22"/>
          <w:szCs w:val="22"/>
        </w:rPr>
      </w:pPr>
      <w:r w:rsidRPr="00251A42">
        <w:rPr>
          <w:rFonts w:asciiTheme="minorHAnsi" w:hAnsiTheme="minorHAnsi" w:cstheme="minorHAnsi"/>
          <w:sz w:val="22"/>
          <w:szCs w:val="22"/>
        </w:rPr>
        <w:t xml:space="preserve">Jedná se o </w:t>
      </w:r>
      <w:r w:rsidR="00B555D0" w:rsidRPr="00251A42">
        <w:rPr>
          <w:rFonts w:asciiTheme="minorHAnsi" w:hAnsiTheme="minorHAnsi" w:cstheme="minorHAnsi"/>
          <w:sz w:val="22"/>
          <w:szCs w:val="22"/>
        </w:rPr>
        <w:t>dvou</w:t>
      </w:r>
      <w:r w:rsidRPr="00251A42">
        <w:rPr>
          <w:rFonts w:asciiTheme="minorHAnsi" w:hAnsiTheme="minorHAnsi" w:cstheme="minorHAnsi"/>
          <w:sz w:val="22"/>
          <w:szCs w:val="22"/>
        </w:rPr>
        <w:t>podlažní</w:t>
      </w:r>
      <w:r w:rsidR="00111150" w:rsidRPr="00251A42">
        <w:rPr>
          <w:rFonts w:asciiTheme="minorHAnsi" w:hAnsiTheme="minorHAnsi" w:cstheme="minorHAnsi"/>
          <w:sz w:val="22"/>
          <w:szCs w:val="22"/>
        </w:rPr>
        <w:t xml:space="preserve"> původně řadový </w:t>
      </w:r>
      <w:r w:rsidRPr="00251A42">
        <w:rPr>
          <w:rFonts w:asciiTheme="minorHAnsi" w:hAnsiTheme="minorHAnsi" w:cstheme="minorHAnsi"/>
          <w:sz w:val="22"/>
          <w:szCs w:val="22"/>
        </w:rPr>
        <w:t>šířkový dům s</w:t>
      </w:r>
      <w:r w:rsidR="00B555D0" w:rsidRPr="00251A42">
        <w:rPr>
          <w:rFonts w:asciiTheme="minorHAnsi" w:hAnsiTheme="minorHAnsi" w:cstheme="minorHAnsi"/>
          <w:sz w:val="22"/>
          <w:szCs w:val="22"/>
        </w:rPr>
        <w:t>e sedlovou střechou, ve dvoře stojí samos</w:t>
      </w:r>
      <w:r w:rsidR="009979C6" w:rsidRPr="00251A42">
        <w:rPr>
          <w:rFonts w:asciiTheme="minorHAnsi" w:hAnsiTheme="minorHAnsi" w:cstheme="minorHAnsi"/>
          <w:sz w:val="22"/>
          <w:szCs w:val="22"/>
        </w:rPr>
        <w:t>tatný dvoupodlažní původně řadový dům se sedlovou střechou</w:t>
      </w:r>
      <w:r w:rsidR="0025112C" w:rsidRPr="00251A42">
        <w:rPr>
          <w:rFonts w:asciiTheme="minorHAnsi" w:hAnsiTheme="minorHAnsi" w:cstheme="minorHAnsi"/>
          <w:sz w:val="22"/>
          <w:szCs w:val="22"/>
        </w:rPr>
        <w:t xml:space="preserve"> s pozdně klasicistní fasádou</w:t>
      </w:r>
      <w:r w:rsidR="00111150" w:rsidRPr="00251A42">
        <w:rPr>
          <w:rFonts w:asciiTheme="minorHAnsi" w:hAnsiTheme="minorHAnsi" w:cstheme="minorHAnsi"/>
          <w:sz w:val="22"/>
          <w:szCs w:val="22"/>
        </w:rPr>
        <w:t>. Hlavní objekt vznikl jako novostavba na místě odstraněn</w:t>
      </w:r>
      <w:r w:rsidR="0025112C" w:rsidRPr="00251A42">
        <w:rPr>
          <w:rFonts w:asciiTheme="minorHAnsi" w:hAnsiTheme="minorHAnsi" w:cstheme="minorHAnsi"/>
          <w:sz w:val="22"/>
          <w:szCs w:val="22"/>
        </w:rPr>
        <w:t>ého</w:t>
      </w:r>
      <w:r w:rsidR="00111150" w:rsidRPr="00251A42">
        <w:rPr>
          <w:rFonts w:asciiTheme="minorHAnsi" w:hAnsiTheme="minorHAnsi" w:cstheme="minorHAnsi"/>
          <w:sz w:val="22"/>
          <w:szCs w:val="22"/>
        </w:rPr>
        <w:t xml:space="preserve"> staršíh</w:t>
      </w:r>
      <w:r w:rsidR="0025112C" w:rsidRPr="00251A42">
        <w:rPr>
          <w:rFonts w:asciiTheme="minorHAnsi" w:hAnsiTheme="minorHAnsi" w:cstheme="minorHAnsi"/>
          <w:sz w:val="22"/>
          <w:szCs w:val="22"/>
        </w:rPr>
        <w:t>o</w:t>
      </w:r>
      <w:r w:rsidR="00111150" w:rsidRPr="00251A42">
        <w:rPr>
          <w:rFonts w:asciiTheme="minorHAnsi" w:hAnsiTheme="minorHAnsi" w:cstheme="minorHAnsi"/>
          <w:sz w:val="22"/>
          <w:szCs w:val="22"/>
        </w:rPr>
        <w:t xml:space="preserve"> dom</w:t>
      </w:r>
      <w:r w:rsidR="0025112C" w:rsidRPr="00251A42">
        <w:rPr>
          <w:rFonts w:asciiTheme="minorHAnsi" w:hAnsiTheme="minorHAnsi" w:cstheme="minorHAnsi"/>
          <w:sz w:val="22"/>
          <w:szCs w:val="22"/>
        </w:rPr>
        <w:t>u</w:t>
      </w:r>
      <w:r w:rsidR="00111150" w:rsidRPr="00251A42">
        <w:rPr>
          <w:rFonts w:asciiTheme="minorHAnsi" w:hAnsiTheme="minorHAnsi" w:cstheme="minorHAnsi"/>
          <w:sz w:val="22"/>
          <w:szCs w:val="22"/>
        </w:rPr>
        <w:t xml:space="preserve"> v roce 1877.</w:t>
      </w:r>
      <w:r w:rsidR="0025112C" w:rsidRPr="00251A42">
        <w:rPr>
          <w:rFonts w:asciiTheme="minorHAnsi" w:hAnsiTheme="minorHAnsi" w:cstheme="minorHAnsi"/>
          <w:sz w:val="22"/>
          <w:szCs w:val="22"/>
        </w:rPr>
        <w:t xml:space="preserve"> Dvorní objekt vznikl po roce 1834, protože na mapě stabilního katastru z tohoto roku ještě není zakreslen. Rekonstrukce objektu proběhly v roce 1949 a 1976. Poslední stavební úpravy (výměna oken </w:t>
      </w:r>
      <w:r w:rsidR="0036171A" w:rsidRPr="00251A42">
        <w:rPr>
          <w:rFonts w:asciiTheme="minorHAnsi" w:hAnsiTheme="minorHAnsi" w:cstheme="minorHAnsi"/>
          <w:sz w:val="22"/>
          <w:szCs w:val="22"/>
        </w:rPr>
        <w:t xml:space="preserve">na obou objektech, obnova </w:t>
      </w:r>
      <w:r w:rsidR="00397EDC" w:rsidRPr="00251A42">
        <w:rPr>
          <w:rFonts w:asciiTheme="minorHAnsi" w:hAnsiTheme="minorHAnsi" w:cstheme="minorHAnsi"/>
          <w:sz w:val="22"/>
          <w:szCs w:val="22"/>
        </w:rPr>
        <w:t xml:space="preserve">uliční </w:t>
      </w:r>
      <w:r w:rsidR="0036171A" w:rsidRPr="00251A42">
        <w:rPr>
          <w:rFonts w:asciiTheme="minorHAnsi" w:hAnsiTheme="minorHAnsi" w:cstheme="minorHAnsi"/>
          <w:sz w:val="22"/>
          <w:szCs w:val="22"/>
        </w:rPr>
        <w:t>fasády hlavního objektu</w:t>
      </w:r>
      <w:r w:rsidR="00397EDC" w:rsidRPr="00251A42">
        <w:rPr>
          <w:rFonts w:asciiTheme="minorHAnsi" w:hAnsiTheme="minorHAnsi" w:cstheme="minorHAnsi"/>
          <w:sz w:val="22"/>
          <w:szCs w:val="22"/>
        </w:rPr>
        <w:t xml:space="preserve">, </w:t>
      </w:r>
      <w:r w:rsidR="0025112C" w:rsidRPr="00251A42">
        <w:rPr>
          <w:rFonts w:asciiTheme="minorHAnsi" w:hAnsiTheme="minorHAnsi" w:cstheme="minorHAnsi"/>
          <w:sz w:val="22"/>
          <w:szCs w:val="22"/>
        </w:rPr>
        <w:t xml:space="preserve">zateplení </w:t>
      </w:r>
      <w:r w:rsidR="00397EDC" w:rsidRPr="00251A42">
        <w:rPr>
          <w:rFonts w:asciiTheme="minorHAnsi" w:hAnsiTheme="minorHAnsi" w:cstheme="minorHAnsi"/>
          <w:sz w:val="22"/>
          <w:szCs w:val="22"/>
        </w:rPr>
        <w:t xml:space="preserve">dvorní fasády hlavního objektu a zateplení celého </w:t>
      </w:r>
      <w:r w:rsidR="0025112C" w:rsidRPr="00251A42">
        <w:rPr>
          <w:rFonts w:asciiTheme="minorHAnsi" w:hAnsiTheme="minorHAnsi" w:cstheme="minorHAnsi"/>
          <w:sz w:val="22"/>
          <w:szCs w:val="22"/>
        </w:rPr>
        <w:t>dvorního objektu) proběhl</w:t>
      </w:r>
      <w:r w:rsidR="00123B47" w:rsidRPr="00251A42">
        <w:rPr>
          <w:rFonts w:asciiTheme="minorHAnsi" w:hAnsiTheme="minorHAnsi" w:cstheme="minorHAnsi"/>
          <w:sz w:val="22"/>
          <w:szCs w:val="22"/>
        </w:rPr>
        <w:t>y</w:t>
      </w:r>
      <w:r w:rsidR="0025112C" w:rsidRPr="00251A42">
        <w:rPr>
          <w:rFonts w:asciiTheme="minorHAnsi" w:hAnsiTheme="minorHAnsi" w:cstheme="minorHAnsi"/>
          <w:sz w:val="22"/>
          <w:szCs w:val="22"/>
        </w:rPr>
        <w:t xml:space="preserve"> v</w:t>
      </w:r>
      <w:r w:rsidR="0036171A" w:rsidRPr="00251A42">
        <w:rPr>
          <w:rFonts w:asciiTheme="minorHAnsi" w:hAnsiTheme="minorHAnsi" w:cstheme="minorHAnsi"/>
          <w:sz w:val="22"/>
          <w:szCs w:val="22"/>
        </w:rPr>
        <w:t xml:space="preserve"> roce 2011. </w:t>
      </w:r>
      <w:r w:rsidR="0025112C" w:rsidRPr="00251A42">
        <w:rPr>
          <w:rFonts w:asciiTheme="minorHAnsi" w:hAnsiTheme="minorHAnsi" w:cstheme="minorHAnsi"/>
          <w:sz w:val="22"/>
          <w:szCs w:val="22"/>
        </w:rPr>
        <w:t>Hlavní objekt je významný pro město slohově typický. Oba o</w:t>
      </w:r>
      <w:r w:rsidRPr="00251A42">
        <w:rPr>
          <w:rFonts w:asciiTheme="minorHAnsi" w:hAnsiTheme="minorHAnsi" w:cstheme="minorHAnsi"/>
          <w:sz w:val="22"/>
          <w:szCs w:val="22"/>
        </w:rPr>
        <w:t>bjekt</w:t>
      </w:r>
      <w:r w:rsidR="0025112C" w:rsidRPr="00251A42">
        <w:rPr>
          <w:rFonts w:asciiTheme="minorHAnsi" w:hAnsiTheme="minorHAnsi" w:cstheme="minorHAnsi"/>
          <w:sz w:val="22"/>
          <w:szCs w:val="22"/>
        </w:rPr>
        <w:t>y</w:t>
      </w:r>
      <w:r w:rsidRPr="00251A42">
        <w:rPr>
          <w:rFonts w:asciiTheme="minorHAnsi" w:hAnsiTheme="minorHAnsi" w:cstheme="minorHAnsi"/>
          <w:sz w:val="22"/>
          <w:szCs w:val="22"/>
        </w:rPr>
        <w:t xml:space="preserve"> j</w:t>
      </w:r>
      <w:r w:rsidR="0025112C" w:rsidRPr="00251A42">
        <w:rPr>
          <w:rFonts w:asciiTheme="minorHAnsi" w:hAnsiTheme="minorHAnsi" w:cstheme="minorHAnsi"/>
          <w:sz w:val="22"/>
          <w:szCs w:val="22"/>
        </w:rPr>
        <w:t>sou</w:t>
      </w:r>
      <w:r w:rsidRPr="00251A42">
        <w:rPr>
          <w:rFonts w:asciiTheme="minorHAnsi" w:hAnsiTheme="minorHAnsi" w:cstheme="minorHAnsi"/>
          <w:sz w:val="22"/>
          <w:szCs w:val="22"/>
        </w:rPr>
        <w:t xml:space="preserve"> důležit</w:t>
      </w:r>
      <w:r w:rsidR="0025112C" w:rsidRPr="00251A42">
        <w:rPr>
          <w:rFonts w:asciiTheme="minorHAnsi" w:hAnsiTheme="minorHAnsi" w:cstheme="minorHAnsi"/>
          <w:sz w:val="22"/>
          <w:szCs w:val="22"/>
        </w:rPr>
        <w:t>é</w:t>
      </w:r>
      <w:r w:rsidRPr="00251A42">
        <w:rPr>
          <w:rFonts w:asciiTheme="minorHAnsi" w:hAnsiTheme="minorHAnsi" w:cstheme="minorHAnsi"/>
          <w:sz w:val="22"/>
          <w:szCs w:val="22"/>
        </w:rPr>
        <w:t xml:space="preserve"> v hmotové skladbě bloku</w:t>
      </w:r>
      <w:r w:rsidR="000F577F" w:rsidRPr="00251A42">
        <w:rPr>
          <w:rFonts w:asciiTheme="minorHAnsi" w:hAnsiTheme="minorHAnsi" w:cstheme="minorHAnsi"/>
          <w:sz w:val="22"/>
          <w:szCs w:val="22"/>
        </w:rPr>
        <w:t>, který je narušen demolicí části původní zástavby v 70. letech 20. století a následnou výstavbou nákupního střediska.</w:t>
      </w:r>
    </w:p>
    <w:p w:rsidR="00275B34" w:rsidRPr="001C4C91" w:rsidRDefault="00275B34" w:rsidP="000449E8">
      <w:pPr>
        <w:pStyle w:val="odvolacka"/>
        <w:spacing w:after="57"/>
        <w:rPr>
          <w:rFonts w:asciiTheme="minorHAnsi" w:hAnsiTheme="minorHAnsi" w:cstheme="minorHAnsi"/>
          <w:sz w:val="10"/>
          <w:szCs w:val="10"/>
        </w:rPr>
      </w:pPr>
    </w:p>
    <w:p w:rsidR="00D75B4C" w:rsidRPr="00251A42" w:rsidRDefault="00D63B7C" w:rsidP="00D75B4C">
      <w:pPr>
        <w:spacing w:before="57" w:after="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1A42">
        <w:rPr>
          <w:rFonts w:asciiTheme="minorHAnsi" w:hAnsiTheme="minorHAnsi" w:cstheme="minorHAnsi"/>
          <w:b/>
          <w:sz w:val="22"/>
          <w:szCs w:val="22"/>
        </w:rPr>
        <w:t>Současný stav poznání dotčených chráněných kulturně-historických hodnot</w:t>
      </w:r>
      <w:r w:rsidRPr="00251A42">
        <w:rPr>
          <w:rFonts w:asciiTheme="minorHAnsi" w:hAnsiTheme="minorHAnsi" w:cstheme="minorHAnsi"/>
          <w:b/>
          <w:iCs/>
          <w:sz w:val="22"/>
          <w:szCs w:val="22"/>
        </w:rPr>
        <w:t>:</w:t>
      </w:r>
      <w:r w:rsidRPr="00251A4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D63B7C" w:rsidRPr="00251A42" w:rsidRDefault="00D63B7C" w:rsidP="00D75B4C">
      <w:pPr>
        <w:spacing w:before="57" w:after="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1A42">
        <w:rPr>
          <w:rFonts w:asciiTheme="minorHAnsi" w:hAnsiTheme="minorHAnsi" w:cstheme="minorHAnsi"/>
          <w:color w:val="1D1D1B"/>
          <w:sz w:val="22"/>
          <w:szCs w:val="22"/>
        </w:rPr>
        <w:t xml:space="preserve">Mezi chráněné hodnoty </w:t>
      </w:r>
      <w:r w:rsidRPr="00251A42">
        <w:rPr>
          <w:rFonts w:asciiTheme="minorHAnsi" w:hAnsiTheme="minorHAnsi" w:cstheme="minorHAnsi"/>
          <w:sz w:val="22"/>
          <w:szCs w:val="22"/>
        </w:rPr>
        <w:t>městské památkové zóny</w:t>
      </w:r>
      <w:r w:rsidRPr="00251A42">
        <w:rPr>
          <w:rFonts w:asciiTheme="minorHAnsi" w:hAnsiTheme="minorHAnsi" w:cstheme="minorHAnsi"/>
          <w:color w:val="1D1D1B"/>
          <w:sz w:val="22"/>
          <w:szCs w:val="22"/>
        </w:rPr>
        <w:t xml:space="preserve"> patří</w:t>
      </w:r>
      <w:r w:rsidRPr="00251A42">
        <w:rPr>
          <w:rFonts w:asciiTheme="minorHAnsi" w:hAnsiTheme="minorHAnsi" w:cstheme="minorHAnsi"/>
          <w:sz w:val="22"/>
          <w:szCs w:val="22"/>
        </w:rPr>
        <w:t xml:space="preserve"> základní urbanistické a architektonické kvality tvořené půdorysnou strukturou, parcelací, půdorysnou skladbou zástavby, hmotovou skladbou zástavby, dominantami a kompozičními vztahy jednotlivých prostorů. Základem půdorysné struktury sídla jsou linie náměstí, ulic a dalších komunikací, historickou půdorysnou strukturu nelze měnit, kromě rušivých novodobých zásahů (po roce 1945). Důležité chráněné hodnoty tvoří celková hmota staveb – výšková hladina zástavby, tvar a výška hřebenů střech; materiálové řešení, které ovlivňuje celkový vzhled staveb; zachování základních pohledů a průhledů na jednotlivé nemovité kulturní památky, jejich skupiny. </w:t>
      </w:r>
    </w:p>
    <w:p w:rsidR="00D63B7C" w:rsidRPr="001C4C91" w:rsidRDefault="00D63B7C" w:rsidP="00D63B7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0"/>
          <w:szCs w:val="10"/>
        </w:rPr>
      </w:pPr>
    </w:p>
    <w:p w:rsidR="00D63B7C" w:rsidRPr="00251A42" w:rsidRDefault="00D63B7C" w:rsidP="00D63B7C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1A42">
        <w:rPr>
          <w:rFonts w:asciiTheme="minorHAnsi" w:hAnsiTheme="minorHAnsi" w:cstheme="minorHAnsi"/>
          <w:b/>
          <w:sz w:val="22"/>
          <w:szCs w:val="22"/>
        </w:rPr>
        <w:t xml:space="preserve">Vyhodnocení žádosti: </w:t>
      </w:r>
    </w:p>
    <w:p w:rsidR="009D7530" w:rsidRPr="00251A42" w:rsidRDefault="00D63B7C" w:rsidP="00680B1D">
      <w:pPr>
        <w:pStyle w:val="Zkladntext"/>
        <w:spacing w:before="57" w:after="57"/>
        <w:jc w:val="both"/>
        <w:rPr>
          <w:rFonts w:asciiTheme="minorHAnsi" w:hAnsiTheme="minorHAnsi" w:cstheme="minorHAnsi"/>
          <w:iCs/>
          <w:szCs w:val="22"/>
        </w:rPr>
      </w:pPr>
      <w:r w:rsidRPr="00251A42">
        <w:rPr>
          <w:rFonts w:asciiTheme="minorHAnsi" w:hAnsiTheme="minorHAnsi" w:cstheme="minorHAnsi"/>
          <w:szCs w:val="22"/>
        </w:rPr>
        <w:t>Národní památkový ústav jako odborná organizace státní památkové péče na základě prostudování předložených podkladů a znalosti situace konstatuje, že</w:t>
      </w:r>
      <w:r w:rsidR="00D75B4C" w:rsidRPr="00251A42">
        <w:rPr>
          <w:rFonts w:asciiTheme="minorHAnsi" w:hAnsiTheme="minorHAnsi" w:cstheme="minorHAnsi"/>
          <w:szCs w:val="22"/>
        </w:rPr>
        <w:t xml:space="preserve"> </w:t>
      </w:r>
      <w:r w:rsidR="00680B1D" w:rsidRPr="00251A42">
        <w:rPr>
          <w:rFonts w:asciiTheme="minorHAnsi" w:hAnsiTheme="minorHAnsi" w:cstheme="minorHAnsi"/>
          <w:b/>
          <w:iCs/>
          <w:szCs w:val="22"/>
          <w:u w:val="single"/>
        </w:rPr>
        <w:t xml:space="preserve">zamýšlené práce </w:t>
      </w:r>
      <w:r w:rsidR="001C4C91">
        <w:rPr>
          <w:rFonts w:asciiTheme="minorHAnsi" w:hAnsiTheme="minorHAnsi" w:cstheme="minorHAnsi"/>
          <w:b/>
          <w:iCs/>
          <w:szCs w:val="22"/>
          <w:u w:val="single"/>
        </w:rPr>
        <w:t>nebudou</w:t>
      </w:r>
      <w:r w:rsidR="00680B1D" w:rsidRPr="00251A42">
        <w:rPr>
          <w:rFonts w:asciiTheme="minorHAnsi" w:hAnsiTheme="minorHAnsi" w:cstheme="minorHAnsi"/>
          <w:b/>
          <w:iCs/>
          <w:szCs w:val="22"/>
          <w:u w:val="single"/>
        </w:rPr>
        <w:t xml:space="preserve"> v rozporu se zájmem ochrany výše uvedených kulturně-historických hodn</w:t>
      </w:r>
      <w:r w:rsidR="00680B1D" w:rsidRPr="001C4C91">
        <w:rPr>
          <w:rFonts w:asciiTheme="minorHAnsi" w:hAnsiTheme="minorHAnsi" w:cstheme="minorHAnsi"/>
          <w:b/>
          <w:iCs/>
          <w:szCs w:val="22"/>
          <w:u w:val="single"/>
        </w:rPr>
        <w:t>ot</w:t>
      </w:r>
      <w:r w:rsidR="00C60A20" w:rsidRPr="001C4C91">
        <w:rPr>
          <w:rFonts w:asciiTheme="minorHAnsi" w:hAnsiTheme="minorHAnsi" w:cstheme="minorHAnsi"/>
          <w:b/>
          <w:iCs/>
          <w:szCs w:val="22"/>
          <w:u w:val="single"/>
        </w:rPr>
        <w:t xml:space="preserve"> </w:t>
      </w:r>
      <w:r w:rsidR="00D939AD" w:rsidRPr="001C4C91">
        <w:rPr>
          <w:rFonts w:asciiTheme="minorHAnsi" w:hAnsiTheme="minorHAnsi" w:cstheme="minorHAnsi"/>
          <w:b/>
          <w:iCs/>
          <w:szCs w:val="22"/>
          <w:u w:val="single"/>
        </w:rPr>
        <w:t>za předpokladu, že bude respektována následující podmínka:</w:t>
      </w:r>
    </w:p>
    <w:p w:rsidR="00D939AD" w:rsidRPr="001C4C91" w:rsidRDefault="00D939AD" w:rsidP="001C4C91">
      <w:pPr>
        <w:pStyle w:val="Zkladntext"/>
        <w:numPr>
          <w:ilvl w:val="0"/>
          <w:numId w:val="13"/>
        </w:numPr>
        <w:spacing w:before="57" w:after="57"/>
        <w:ind w:left="284" w:hanging="284"/>
        <w:jc w:val="both"/>
        <w:rPr>
          <w:rFonts w:asciiTheme="minorHAnsi" w:hAnsiTheme="minorHAnsi" w:cstheme="minorHAnsi"/>
          <w:b/>
          <w:i/>
          <w:iCs/>
          <w:szCs w:val="22"/>
          <w:u w:val="single"/>
        </w:rPr>
      </w:pPr>
      <w:r w:rsidRPr="001C4C91">
        <w:rPr>
          <w:rFonts w:asciiTheme="minorHAnsi" w:hAnsiTheme="minorHAnsi" w:cstheme="minorHAnsi"/>
          <w:i/>
          <w:iCs/>
          <w:szCs w:val="22"/>
        </w:rPr>
        <w:t>Orgánu státní památkové péče bude předložen k </w:t>
      </w:r>
      <w:r w:rsidR="001C4C91">
        <w:rPr>
          <w:rFonts w:asciiTheme="minorHAnsi" w:hAnsiTheme="minorHAnsi" w:cstheme="minorHAnsi"/>
          <w:i/>
          <w:iCs/>
          <w:szCs w:val="22"/>
        </w:rPr>
        <w:t>posouzení</w:t>
      </w:r>
      <w:r w:rsidRPr="001C4C91">
        <w:rPr>
          <w:rFonts w:asciiTheme="minorHAnsi" w:hAnsiTheme="minorHAnsi" w:cstheme="minorHAnsi"/>
          <w:i/>
          <w:iCs/>
          <w:szCs w:val="22"/>
        </w:rPr>
        <w:t xml:space="preserve"> návrh </w:t>
      </w:r>
      <w:r w:rsidRPr="001C4C91">
        <w:rPr>
          <w:rFonts w:asciiTheme="minorHAnsi" w:hAnsiTheme="minorHAnsi" w:cstheme="minorHAnsi"/>
          <w:i/>
          <w:szCs w:val="22"/>
        </w:rPr>
        <w:t xml:space="preserve">venkovních klimatizačních jednotek, které mají být umístěny na střeše směrem do dvora. </w:t>
      </w:r>
    </w:p>
    <w:p w:rsidR="005E48DA" w:rsidRPr="00251A42" w:rsidRDefault="005E48DA" w:rsidP="00D75B4C">
      <w:pPr>
        <w:tabs>
          <w:tab w:val="left" w:pos="284"/>
          <w:tab w:val="left" w:pos="2694"/>
          <w:tab w:val="left" w:pos="4678"/>
          <w:tab w:val="left" w:pos="7314"/>
        </w:tabs>
        <w:spacing w:before="57" w:after="57"/>
        <w:jc w:val="both"/>
        <w:rPr>
          <w:rFonts w:asciiTheme="minorHAnsi" w:hAnsiTheme="minorHAnsi" w:cstheme="minorHAnsi"/>
          <w:b/>
          <w:iCs/>
          <w:snapToGrid w:val="0"/>
          <w:sz w:val="22"/>
          <w:szCs w:val="22"/>
        </w:rPr>
      </w:pPr>
    </w:p>
    <w:p w:rsidR="00D75B4C" w:rsidRPr="00251A42" w:rsidRDefault="00D75B4C" w:rsidP="00D75B4C">
      <w:pPr>
        <w:tabs>
          <w:tab w:val="left" w:pos="284"/>
          <w:tab w:val="left" w:pos="2694"/>
          <w:tab w:val="left" w:pos="4678"/>
          <w:tab w:val="left" w:pos="7314"/>
        </w:tabs>
        <w:spacing w:before="57" w:after="57"/>
        <w:jc w:val="both"/>
        <w:rPr>
          <w:rFonts w:asciiTheme="minorHAnsi" w:hAnsiTheme="minorHAnsi" w:cstheme="minorHAnsi"/>
          <w:iCs/>
          <w:snapToGrid w:val="0"/>
          <w:sz w:val="22"/>
          <w:szCs w:val="22"/>
        </w:rPr>
      </w:pPr>
      <w:r w:rsidRPr="00251A42">
        <w:rPr>
          <w:rFonts w:asciiTheme="minorHAnsi" w:hAnsiTheme="minorHAnsi" w:cstheme="minorHAnsi"/>
          <w:b/>
          <w:iCs/>
          <w:snapToGrid w:val="0"/>
          <w:sz w:val="22"/>
          <w:szCs w:val="22"/>
        </w:rPr>
        <w:t>Zdůvodnění</w:t>
      </w:r>
      <w:r w:rsidRPr="00251A42">
        <w:rPr>
          <w:rFonts w:asciiTheme="minorHAnsi" w:hAnsiTheme="minorHAnsi" w:cstheme="minorHAnsi"/>
          <w:iCs/>
          <w:snapToGrid w:val="0"/>
          <w:sz w:val="22"/>
          <w:szCs w:val="22"/>
        </w:rPr>
        <w:t>:</w:t>
      </w:r>
    </w:p>
    <w:p w:rsidR="00943264" w:rsidRPr="00251A42" w:rsidRDefault="00D75B4C" w:rsidP="00943264">
      <w:pPr>
        <w:pStyle w:val="Zkladntext"/>
        <w:spacing w:before="57" w:after="57"/>
        <w:jc w:val="both"/>
        <w:rPr>
          <w:rFonts w:asciiTheme="minorHAnsi" w:hAnsiTheme="minorHAnsi" w:cstheme="minorHAnsi"/>
          <w:iCs/>
          <w:szCs w:val="22"/>
        </w:rPr>
      </w:pPr>
      <w:r w:rsidRPr="00251A42">
        <w:rPr>
          <w:rFonts w:asciiTheme="minorHAnsi" w:hAnsiTheme="minorHAnsi" w:cstheme="minorHAnsi"/>
          <w:color w:val="1D1D1B"/>
          <w:szCs w:val="22"/>
        </w:rPr>
        <w:t xml:space="preserve">Záměr </w:t>
      </w:r>
      <w:r w:rsidRPr="00251A42">
        <w:rPr>
          <w:rFonts w:asciiTheme="minorHAnsi" w:hAnsiTheme="minorHAnsi" w:cstheme="minorHAnsi"/>
          <w:szCs w:val="22"/>
        </w:rPr>
        <w:t xml:space="preserve">ve věci </w:t>
      </w:r>
      <w:r w:rsidR="00C007C4" w:rsidRPr="00251A42">
        <w:rPr>
          <w:rFonts w:asciiTheme="minorHAnsi" w:hAnsiTheme="minorHAnsi" w:cstheme="minorHAnsi"/>
          <w:szCs w:val="22"/>
        </w:rPr>
        <w:t xml:space="preserve">modernizace odborných učeben v ZUŠ Šternberk, </w:t>
      </w:r>
      <w:r w:rsidR="00C007C4" w:rsidRPr="00251A42">
        <w:rPr>
          <w:rFonts w:asciiTheme="minorHAnsi" w:hAnsiTheme="minorHAnsi" w:cstheme="minorHAnsi"/>
          <w:color w:val="1D1D1B"/>
          <w:szCs w:val="22"/>
        </w:rPr>
        <w:t xml:space="preserve">Olomoucká 3, </w:t>
      </w:r>
      <w:r w:rsidR="00C007C4" w:rsidRPr="00251A42">
        <w:rPr>
          <w:rFonts w:asciiTheme="minorHAnsi" w:hAnsiTheme="minorHAnsi" w:cstheme="minorHAnsi"/>
          <w:szCs w:val="22"/>
        </w:rPr>
        <w:t xml:space="preserve">č. p. 1289, parcela č. 401 v k. </w:t>
      </w:r>
      <w:proofErr w:type="spellStart"/>
      <w:r w:rsidR="00C007C4" w:rsidRPr="00251A42">
        <w:rPr>
          <w:rFonts w:asciiTheme="minorHAnsi" w:hAnsiTheme="minorHAnsi" w:cstheme="minorHAnsi"/>
          <w:szCs w:val="22"/>
        </w:rPr>
        <w:t>ú.</w:t>
      </w:r>
      <w:proofErr w:type="spellEnd"/>
      <w:r w:rsidR="00C007C4" w:rsidRPr="00251A42">
        <w:rPr>
          <w:rFonts w:asciiTheme="minorHAnsi" w:hAnsiTheme="minorHAnsi" w:cstheme="minorHAnsi"/>
          <w:szCs w:val="22"/>
        </w:rPr>
        <w:t xml:space="preserve"> Šternberk</w:t>
      </w:r>
      <w:r w:rsidRPr="00251A42">
        <w:rPr>
          <w:rFonts w:asciiTheme="minorHAnsi" w:hAnsiTheme="minorHAnsi" w:cstheme="minorHAnsi"/>
          <w:szCs w:val="22"/>
        </w:rPr>
        <w:t xml:space="preserve"> </w:t>
      </w:r>
      <w:r w:rsidR="00D46E0A" w:rsidRPr="00251A42">
        <w:rPr>
          <w:rFonts w:asciiTheme="minorHAnsi" w:hAnsiTheme="minorHAnsi" w:cstheme="minorHAnsi"/>
          <w:color w:val="1D1D1B"/>
          <w:szCs w:val="22"/>
        </w:rPr>
        <w:t xml:space="preserve">dle </w:t>
      </w:r>
      <w:r w:rsidRPr="00251A42">
        <w:rPr>
          <w:rFonts w:asciiTheme="minorHAnsi" w:hAnsiTheme="minorHAnsi" w:cstheme="minorHAnsi"/>
          <w:color w:val="1D1D1B"/>
          <w:szCs w:val="22"/>
        </w:rPr>
        <w:t xml:space="preserve">předložené dokumentace </w:t>
      </w:r>
      <w:r w:rsidR="00C60A20" w:rsidRPr="00251A42">
        <w:rPr>
          <w:rFonts w:asciiTheme="minorHAnsi" w:hAnsiTheme="minorHAnsi" w:cstheme="minorHAnsi"/>
          <w:color w:val="1D1D1B"/>
          <w:szCs w:val="22"/>
        </w:rPr>
        <w:t>není</w:t>
      </w:r>
      <w:r w:rsidRPr="00251A42">
        <w:rPr>
          <w:rFonts w:asciiTheme="minorHAnsi" w:hAnsiTheme="minorHAnsi" w:cstheme="minorHAnsi"/>
          <w:color w:val="1D1D1B"/>
          <w:szCs w:val="22"/>
        </w:rPr>
        <w:t xml:space="preserve"> podle našeho názoru </w:t>
      </w:r>
      <w:r w:rsidRPr="00251A42">
        <w:rPr>
          <w:rFonts w:asciiTheme="minorHAnsi" w:hAnsiTheme="minorHAnsi" w:cstheme="minorHAnsi"/>
          <w:szCs w:val="22"/>
        </w:rPr>
        <w:t>v</w:t>
      </w:r>
      <w:r w:rsidR="00C60A20" w:rsidRPr="00251A42">
        <w:rPr>
          <w:rFonts w:asciiTheme="minorHAnsi" w:hAnsiTheme="minorHAnsi" w:cstheme="minorHAnsi"/>
          <w:iCs/>
          <w:szCs w:val="22"/>
        </w:rPr>
        <w:t xml:space="preserve"> rozporu </w:t>
      </w:r>
      <w:r w:rsidRPr="00251A42">
        <w:rPr>
          <w:rFonts w:asciiTheme="minorHAnsi" w:hAnsiTheme="minorHAnsi" w:cstheme="minorHAnsi"/>
          <w:color w:val="1D1D1B"/>
          <w:szCs w:val="22"/>
        </w:rPr>
        <w:t>s památkovými hodnotami předmětné stavby i celku památkové zóny</w:t>
      </w:r>
      <w:r w:rsidR="00943264" w:rsidRPr="00251A42">
        <w:rPr>
          <w:rFonts w:asciiTheme="minorHAnsi" w:hAnsiTheme="minorHAnsi" w:cstheme="minorHAnsi"/>
          <w:color w:val="1D1D1B"/>
          <w:szCs w:val="22"/>
        </w:rPr>
        <w:t xml:space="preserve"> </w:t>
      </w:r>
      <w:r w:rsidR="00943264" w:rsidRPr="00251A42">
        <w:rPr>
          <w:rFonts w:asciiTheme="minorHAnsi" w:hAnsiTheme="minorHAnsi" w:cstheme="minorHAnsi"/>
          <w:iCs/>
          <w:szCs w:val="22"/>
        </w:rPr>
        <w:t>za předpokladu, že bude respektována výše uvedená podmínka.</w:t>
      </w:r>
    </w:p>
    <w:p w:rsidR="00943264" w:rsidRPr="00251A42" w:rsidRDefault="001C4C91" w:rsidP="00943264">
      <w:pPr>
        <w:pStyle w:val="Zkladntext"/>
        <w:spacing w:before="57" w:after="57"/>
        <w:jc w:val="both"/>
        <w:rPr>
          <w:rFonts w:asciiTheme="minorHAnsi" w:hAnsiTheme="minorHAnsi" w:cstheme="minorHAnsi"/>
          <w:iCs/>
          <w:szCs w:val="22"/>
        </w:rPr>
      </w:pPr>
      <w:r>
        <w:rPr>
          <w:rFonts w:asciiTheme="minorHAnsi" w:hAnsiTheme="minorHAnsi" w:cstheme="minorHAnsi"/>
          <w:iCs/>
          <w:szCs w:val="22"/>
        </w:rPr>
        <w:t>P</w:t>
      </w:r>
      <w:r w:rsidR="00943264" w:rsidRPr="00251A42">
        <w:rPr>
          <w:rFonts w:asciiTheme="minorHAnsi" w:hAnsiTheme="minorHAnsi" w:cstheme="minorHAnsi"/>
          <w:iCs/>
          <w:szCs w:val="22"/>
        </w:rPr>
        <w:t xml:space="preserve">odmínka je </w:t>
      </w:r>
      <w:r>
        <w:rPr>
          <w:rFonts w:asciiTheme="minorHAnsi" w:hAnsiTheme="minorHAnsi" w:cstheme="minorHAnsi"/>
          <w:iCs/>
          <w:szCs w:val="22"/>
        </w:rPr>
        <w:t>uplatněna</w:t>
      </w:r>
      <w:r w:rsidR="00943264" w:rsidRPr="00251A42">
        <w:rPr>
          <w:rFonts w:asciiTheme="minorHAnsi" w:hAnsiTheme="minorHAnsi" w:cstheme="minorHAnsi"/>
          <w:iCs/>
          <w:szCs w:val="22"/>
        </w:rPr>
        <w:t xml:space="preserve">, protože z předložené dokumentace není jednoznačně zřejmá velikost ani umístění navrhovaných </w:t>
      </w:r>
      <w:r w:rsidR="00943264" w:rsidRPr="00251A42">
        <w:rPr>
          <w:rFonts w:asciiTheme="minorHAnsi" w:hAnsiTheme="minorHAnsi" w:cstheme="minorHAnsi"/>
          <w:szCs w:val="22"/>
        </w:rPr>
        <w:t>venkovních klimatizačních jednotek</w:t>
      </w:r>
      <w:r>
        <w:rPr>
          <w:rFonts w:asciiTheme="minorHAnsi" w:hAnsiTheme="minorHAnsi" w:cstheme="minorHAnsi"/>
          <w:szCs w:val="22"/>
        </w:rPr>
        <w:t>, přičemž tyto prvky mohou ovlivnit kulturně-historické hodnoty chráněného statku.</w:t>
      </w:r>
      <w:bookmarkStart w:id="0" w:name="_GoBack"/>
      <w:bookmarkEnd w:id="0"/>
    </w:p>
    <w:p w:rsidR="005E48DA" w:rsidRPr="00251A42" w:rsidRDefault="005E48DA" w:rsidP="00D63B7C">
      <w:pPr>
        <w:tabs>
          <w:tab w:val="left" w:pos="284"/>
          <w:tab w:val="left" w:pos="2694"/>
          <w:tab w:val="left" w:pos="4678"/>
          <w:tab w:val="left" w:pos="7314"/>
        </w:tabs>
        <w:spacing w:before="57" w:after="57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63B7C" w:rsidRPr="00251A42" w:rsidRDefault="00D63B7C" w:rsidP="00D63B7C">
      <w:pPr>
        <w:tabs>
          <w:tab w:val="left" w:pos="284"/>
          <w:tab w:val="left" w:pos="2694"/>
          <w:tab w:val="left" w:pos="4678"/>
          <w:tab w:val="left" w:pos="7314"/>
        </w:tabs>
        <w:spacing w:before="57" w:after="57"/>
        <w:jc w:val="both"/>
        <w:rPr>
          <w:rFonts w:asciiTheme="minorHAnsi" w:hAnsiTheme="minorHAnsi" w:cstheme="minorHAnsi"/>
          <w:color w:val="1D1D1B"/>
          <w:sz w:val="22"/>
          <w:szCs w:val="22"/>
        </w:rPr>
      </w:pPr>
      <w:r w:rsidRPr="00251A42">
        <w:rPr>
          <w:rFonts w:asciiTheme="minorHAnsi" w:hAnsiTheme="minorHAnsi" w:cstheme="minorHAnsi"/>
          <w:color w:val="000000"/>
          <w:sz w:val="22"/>
          <w:szCs w:val="22"/>
        </w:rPr>
        <w:t>Dovolujeme si Vás požádat o zaslání závazného stanoviska ihned po jeho vydání, a to z důvodu nezbytné znalosti jeho výroku pro další sledování akce v souladu se zákonem o státní památkové péči.</w:t>
      </w:r>
    </w:p>
    <w:p w:rsidR="00B028EE" w:rsidRPr="00251A42" w:rsidRDefault="00B028EE" w:rsidP="006557CB">
      <w:pPr>
        <w:autoSpaceDE w:val="0"/>
        <w:autoSpaceDN w:val="0"/>
        <w:adjustRightInd w:val="0"/>
        <w:spacing w:before="57" w:after="57"/>
        <w:jc w:val="both"/>
        <w:rPr>
          <w:rFonts w:asciiTheme="minorHAnsi" w:hAnsiTheme="minorHAnsi" w:cstheme="minorHAnsi"/>
          <w:color w:val="1D1D1B"/>
          <w:sz w:val="22"/>
          <w:szCs w:val="22"/>
        </w:rPr>
      </w:pPr>
    </w:p>
    <w:p w:rsidR="005B297C" w:rsidRPr="00251A42" w:rsidRDefault="005B297C" w:rsidP="006557CB">
      <w:pPr>
        <w:pStyle w:val="text"/>
        <w:rPr>
          <w:rFonts w:asciiTheme="minorHAnsi" w:hAnsiTheme="minorHAnsi" w:cstheme="minorHAnsi"/>
          <w:color w:val="1D1D1B"/>
          <w:sz w:val="22"/>
          <w:szCs w:val="22"/>
        </w:rPr>
      </w:pPr>
    </w:p>
    <w:p w:rsidR="001C555B" w:rsidRPr="00251A42" w:rsidRDefault="00B856FF" w:rsidP="006557CB">
      <w:pPr>
        <w:pStyle w:val="text"/>
        <w:rPr>
          <w:rFonts w:asciiTheme="minorHAnsi" w:hAnsiTheme="minorHAnsi" w:cstheme="minorHAnsi"/>
          <w:sz w:val="22"/>
          <w:szCs w:val="22"/>
        </w:rPr>
      </w:pPr>
      <w:r w:rsidRPr="00251A42">
        <w:rPr>
          <w:rFonts w:asciiTheme="minorHAnsi" w:hAnsiTheme="minorHAnsi" w:cstheme="minorHAnsi"/>
          <w:color w:val="1D1D1B"/>
          <w:sz w:val="22"/>
          <w:szCs w:val="22"/>
        </w:rPr>
        <w:t xml:space="preserve">Mgr. </w:t>
      </w:r>
      <w:r w:rsidR="001C555B" w:rsidRPr="00251A42">
        <w:rPr>
          <w:rFonts w:asciiTheme="minorHAnsi" w:hAnsiTheme="minorHAnsi" w:cstheme="minorHAnsi"/>
          <w:sz w:val="22"/>
          <w:szCs w:val="22"/>
        </w:rPr>
        <w:t>Ondřej Belšík</w:t>
      </w:r>
    </w:p>
    <w:p w:rsidR="00CF26B7" w:rsidRPr="00624709" w:rsidRDefault="001C555B" w:rsidP="00313E58">
      <w:pPr>
        <w:pStyle w:val="text"/>
        <w:rPr>
          <w:rFonts w:asciiTheme="minorHAnsi" w:hAnsiTheme="minorHAnsi" w:cstheme="minorHAnsi"/>
          <w:sz w:val="20"/>
          <w:szCs w:val="20"/>
        </w:rPr>
      </w:pPr>
      <w:r w:rsidRPr="00624709">
        <w:rPr>
          <w:rFonts w:asciiTheme="minorHAnsi" w:hAnsiTheme="minorHAnsi" w:cstheme="minorHAnsi"/>
          <w:sz w:val="20"/>
          <w:szCs w:val="20"/>
        </w:rPr>
        <w:t>vedoucí</w:t>
      </w:r>
      <w:r w:rsidR="00FC0271" w:rsidRPr="00624709">
        <w:rPr>
          <w:rFonts w:asciiTheme="minorHAnsi" w:hAnsiTheme="minorHAnsi" w:cstheme="minorHAnsi"/>
          <w:sz w:val="20"/>
          <w:szCs w:val="20"/>
        </w:rPr>
        <w:t xml:space="preserve"> odboru péče o památkový fond</w:t>
      </w:r>
    </w:p>
    <w:sectPr w:rsidR="00CF26B7" w:rsidRPr="00624709" w:rsidSect="001C4C91">
      <w:footerReference w:type="default" r:id="rId9"/>
      <w:headerReference w:type="first" r:id="rId10"/>
      <w:footerReference w:type="first" r:id="rId11"/>
      <w:pgSz w:w="11907" w:h="16840" w:code="9"/>
      <w:pgMar w:top="1701" w:right="1497" w:bottom="1418" w:left="1497" w:header="709" w:footer="595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90B" w:rsidRDefault="0084490B">
      <w:r>
        <w:separator/>
      </w:r>
    </w:p>
  </w:endnote>
  <w:endnote w:type="continuationSeparator" w:id="0">
    <w:p w:rsidR="0084490B" w:rsidRDefault="00844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Pro-Regular">
    <w:altName w:val="Corbel"/>
    <w:panose1 w:val="020B0503030403020204"/>
    <w:charset w:val="EE"/>
    <w:family w:val="swiss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 Light">
    <w:altName w:val="Corbel"/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Light">
    <w:altName w:val="Corbe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698A" w:rsidRPr="005077F1" w:rsidRDefault="001C4C91" w:rsidP="00E4698A">
    <w:pPr>
      <w:pStyle w:val="zpat0"/>
      <w:rPr>
        <w:rFonts w:ascii="Calibri" w:hAnsi="Calibri" w:cs="Calibri"/>
      </w:rPr>
    </w:pPr>
    <w:r>
      <w:rPr>
        <w:rFonts w:ascii="Calibri" w:hAnsi="Calibri" w:cs="Calibri"/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ové pole 2" o:spid="_x0000_s10242" type="#_x0000_t202" style="position:absolute;margin-left:411.85pt;margin-top:3.85pt;width:39.5pt;height:27.6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" filled="f" stroked="f" strokeweight=".5pt">
          <v:path arrowok="t"/>
          <v:textbox style="mso-next-textbox:#Textové pole 2">
            <w:txbxContent>
              <w:p w:rsidR="00E4698A" w:rsidRPr="00742017" w:rsidRDefault="00790176" w:rsidP="00E4698A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begin"/>
                </w:r>
                <w:r w:rsidR="00E4698A" w:rsidRPr="00742017">
                  <w:rPr>
                    <w:rFonts w:ascii="Calibri" w:hAnsi="Calibri" w:cs="Calibri"/>
                    <w:sz w:val="20"/>
                    <w:szCs w:val="20"/>
                  </w:rPr>
                  <w:instrText xml:space="preserve"> PAGE  \* Arabic  \* MERGEFORMAT </w:instrTex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separate"/>
                </w:r>
                <w:r w:rsidR="00497F3F">
                  <w:rPr>
                    <w:rFonts w:ascii="Calibri" w:hAnsi="Calibri" w:cs="Calibri"/>
                    <w:noProof/>
                    <w:sz w:val="20"/>
                    <w:szCs w:val="20"/>
                  </w:rPr>
                  <w:t>2</w: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end"/>
                </w:r>
                <w:r w:rsidR="00E4698A" w:rsidRPr="00742017">
                  <w:rPr>
                    <w:rFonts w:ascii="Calibri" w:hAnsi="Calibri" w:cs="Calibri"/>
                    <w:sz w:val="20"/>
                    <w:szCs w:val="20"/>
                  </w:rPr>
                  <w:t>/</w: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begin"/>
                </w:r>
                <w:r w:rsidR="00E4698A" w:rsidRPr="00742017">
                  <w:rPr>
                    <w:rFonts w:ascii="Calibri" w:hAnsi="Calibri" w:cs="Calibri"/>
                    <w:sz w:val="20"/>
                    <w:szCs w:val="20"/>
                  </w:rPr>
                  <w:instrText xml:space="preserve"> NUMPAGES  \# "0" \* Arabic  \* MERGEFORMAT </w:instrTex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separate"/>
                </w:r>
                <w:r w:rsidR="00497F3F">
                  <w:rPr>
                    <w:rFonts w:ascii="Calibri" w:hAnsi="Calibri" w:cs="Calibri"/>
                    <w:noProof/>
                    <w:sz w:val="20"/>
                    <w:szCs w:val="20"/>
                  </w:rPr>
                  <w:t>2</w: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  <w:r w:rsidR="006265F9" w:rsidRPr="005077F1">
      <w:rPr>
        <w:rFonts w:ascii="Calibri" w:hAnsi="Calibri" w:cs="Calibri"/>
      </w:rPr>
      <w:t xml:space="preserve">Národní památkový ústav, územní odborné pracoviště v Olomouci | Horní náměstí 25, 779 </w:t>
    </w:r>
    <w:proofErr w:type="gramStart"/>
    <w:r w:rsidR="006265F9" w:rsidRPr="005077F1">
      <w:rPr>
        <w:rFonts w:ascii="Calibri" w:hAnsi="Calibri" w:cs="Calibri"/>
      </w:rPr>
      <w:t>00  Olomouc</w:t>
    </w:r>
    <w:proofErr w:type="gramEnd"/>
    <w:r w:rsidR="006265F9" w:rsidRPr="005077F1">
      <w:rPr>
        <w:rFonts w:ascii="Calibri" w:hAnsi="Calibri" w:cs="Calibri"/>
      </w:rPr>
      <w:br/>
    </w:r>
    <w:r w:rsidR="006265F9" w:rsidRPr="005077F1">
      <w:rPr>
        <w:rFonts w:ascii="Calibri" w:hAnsi="Calibri" w:cs="Calibri"/>
        <w:color w:val="auto"/>
      </w:rPr>
      <w:t>T +420 585 204 111 | M +420 775 888 957 | E epodatelna@npu.cz | DS 2cy8h6t | IČO 75032333 | DIČ CZ75032333</w:t>
    </w:r>
  </w:p>
  <w:p w:rsidR="00276CDF" w:rsidRPr="005077F1" w:rsidRDefault="00276CDF" w:rsidP="00E4698A">
    <w:pPr>
      <w:pStyle w:val="Zpat"/>
      <w:rPr>
        <w:rFonts w:ascii="Calibri" w:hAnsi="Calibri" w:cs="Calibr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507" w:rsidRPr="005077F1" w:rsidRDefault="001C4C91" w:rsidP="002E3507">
    <w:pPr>
      <w:pStyle w:val="zpat0"/>
      <w:rPr>
        <w:rFonts w:ascii="Calibri" w:hAnsi="Calibri" w:cs="Calibri"/>
      </w:rPr>
    </w:pPr>
    <w:r>
      <w:rPr>
        <w:rFonts w:ascii="Calibri" w:hAnsi="Calibri" w:cs="Calibri"/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margin-left:412.85pt;margin-top:4.2pt;width:38.5pt;height:27.6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" filled="f" stroked="f" strokeweight=".5pt">
          <v:path arrowok="t"/>
          <v:textbox style="mso-next-textbox:#_x0000_s10241">
            <w:txbxContent>
              <w:p w:rsidR="002E3507" w:rsidRPr="00742017" w:rsidRDefault="00790176" w:rsidP="002E3507">
                <w:pPr>
                  <w:jc w:val="right"/>
                  <w:rPr>
                    <w:rFonts w:ascii="Calibri" w:hAnsi="Calibri" w:cs="Calibri"/>
                    <w:sz w:val="20"/>
                    <w:szCs w:val="20"/>
                  </w:rPr>
                </w:pP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begin"/>
                </w:r>
                <w:r w:rsidR="002E3507" w:rsidRPr="00742017">
                  <w:rPr>
                    <w:rFonts w:ascii="Calibri" w:hAnsi="Calibri" w:cs="Calibri"/>
                    <w:sz w:val="20"/>
                    <w:szCs w:val="20"/>
                  </w:rPr>
                  <w:instrText xml:space="preserve"> PAGE  \* Arabic  \* MERGEFORMAT </w:instrTex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separate"/>
                </w:r>
                <w:r w:rsidR="00624709">
                  <w:rPr>
                    <w:rFonts w:ascii="Calibri" w:hAnsi="Calibri" w:cs="Calibri"/>
                    <w:noProof/>
                    <w:sz w:val="20"/>
                    <w:szCs w:val="20"/>
                  </w:rPr>
                  <w:t>1</w: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end"/>
                </w:r>
                <w:r w:rsidR="002E3507" w:rsidRPr="00742017">
                  <w:rPr>
                    <w:rFonts w:ascii="Calibri" w:hAnsi="Calibri" w:cs="Calibri"/>
                    <w:sz w:val="20"/>
                    <w:szCs w:val="20"/>
                  </w:rPr>
                  <w:t>/</w: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begin"/>
                </w:r>
                <w:r w:rsidR="002E3507" w:rsidRPr="00742017">
                  <w:rPr>
                    <w:rFonts w:ascii="Calibri" w:hAnsi="Calibri" w:cs="Calibri"/>
                    <w:sz w:val="20"/>
                    <w:szCs w:val="20"/>
                  </w:rPr>
                  <w:instrText xml:space="preserve"> NUMPAGES  \# "0" \* Arabic  \* MERGEFORMAT </w:instrTex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separate"/>
                </w:r>
                <w:r w:rsidR="00624709">
                  <w:rPr>
                    <w:rFonts w:ascii="Calibri" w:hAnsi="Calibri" w:cs="Calibri"/>
                    <w:noProof/>
                    <w:sz w:val="20"/>
                    <w:szCs w:val="20"/>
                  </w:rPr>
                  <w:t>2</w:t>
                </w:r>
                <w:r w:rsidRPr="00742017">
                  <w:rPr>
                    <w:rFonts w:ascii="Calibri" w:hAnsi="Calibri" w:cs="Calibri"/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  <w:r w:rsidR="000409C6" w:rsidRPr="005077F1">
      <w:rPr>
        <w:rFonts w:ascii="Calibri" w:hAnsi="Calibri" w:cs="Calibri"/>
      </w:rPr>
      <w:t>Národní památkový ústav, územní odborné pracoviště v Olomouci | Horní náměstí 25, 779 00  Olomouc</w:t>
    </w:r>
    <w:r w:rsidR="00F974FC" w:rsidRPr="005077F1">
      <w:rPr>
        <w:rFonts w:ascii="Calibri" w:hAnsi="Calibri" w:cs="Calibri"/>
      </w:rPr>
      <w:br/>
    </w:r>
    <w:r w:rsidR="000409C6" w:rsidRPr="005077F1">
      <w:rPr>
        <w:rFonts w:ascii="Calibri" w:hAnsi="Calibri" w:cs="Calibri"/>
        <w:color w:val="auto"/>
      </w:rPr>
      <w:t>T +420 585 204 111 | M +420 775 888 957 | E epodatelna@npu.cz | DS 2cy8h6t | IČO 75032333 | DIČ CZ75032333</w:t>
    </w:r>
  </w:p>
  <w:p w:rsidR="00F974FC" w:rsidRPr="005077F1" w:rsidRDefault="00F974FC" w:rsidP="00F974FC">
    <w:pPr>
      <w:autoSpaceDE w:val="0"/>
      <w:autoSpaceDN w:val="0"/>
      <w:adjustRightInd w:val="0"/>
      <w:rPr>
        <w:rFonts w:ascii="Calibri" w:hAnsi="Calibri" w:cs="Calibri"/>
        <w:color w:val="1D1D1B"/>
        <w:sz w:val="17"/>
        <w:szCs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90B" w:rsidRDefault="0084490B">
      <w:r>
        <w:separator/>
      </w:r>
    </w:p>
  </w:footnote>
  <w:footnote w:type="continuationSeparator" w:id="0">
    <w:p w:rsidR="0084490B" w:rsidRDefault="00844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C27" w:rsidRDefault="00C43106">
    <w:pPr>
      <w:pStyle w:val="Zhlav"/>
    </w:pP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-152400</wp:posOffset>
          </wp:positionH>
          <wp:positionV relativeFrom="paragraph">
            <wp:posOffset>110490</wp:posOffset>
          </wp:positionV>
          <wp:extent cx="2505075" cy="933450"/>
          <wp:effectExtent l="0" t="0" r="9525" b="0"/>
          <wp:wrapSquare wrapText="bothSides"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933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A62D0"/>
    <w:multiLevelType w:val="hybridMultilevel"/>
    <w:tmpl w:val="03B6A2FE"/>
    <w:lvl w:ilvl="0" w:tplc="767AC7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1CEC"/>
    <w:multiLevelType w:val="hybridMultilevel"/>
    <w:tmpl w:val="12B278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D61C0"/>
    <w:multiLevelType w:val="hybridMultilevel"/>
    <w:tmpl w:val="CBE22692"/>
    <w:lvl w:ilvl="0" w:tplc="8292826A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62C8C"/>
    <w:multiLevelType w:val="hybridMultilevel"/>
    <w:tmpl w:val="03B6A2FE"/>
    <w:lvl w:ilvl="0" w:tplc="767AC7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341F76"/>
    <w:multiLevelType w:val="hybridMultilevel"/>
    <w:tmpl w:val="EC2042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5052EC"/>
    <w:multiLevelType w:val="hybridMultilevel"/>
    <w:tmpl w:val="F0767454"/>
    <w:lvl w:ilvl="0" w:tplc="4420DCF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237980"/>
    <w:multiLevelType w:val="hybridMultilevel"/>
    <w:tmpl w:val="2BA49020"/>
    <w:lvl w:ilvl="0" w:tplc="55D8962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5160C"/>
    <w:multiLevelType w:val="hybridMultilevel"/>
    <w:tmpl w:val="DD42EC80"/>
    <w:lvl w:ilvl="0" w:tplc="8E443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62B6D"/>
    <w:multiLevelType w:val="hybridMultilevel"/>
    <w:tmpl w:val="BE0C7B66"/>
    <w:lvl w:ilvl="0" w:tplc="31B4131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F4D45"/>
    <w:multiLevelType w:val="hybridMultilevel"/>
    <w:tmpl w:val="F1001F7E"/>
    <w:lvl w:ilvl="0" w:tplc="8D9045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2B7562"/>
    <w:multiLevelType w:val="hybridMultilevel"/>
    <w:tmpl w:val="916A18D6"/>
    <w:lvl w:ilvl="0" w:tplc="2664117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426228"/>
    <w:multiLevelType w:val="hybridMultilevel"/>
    <w:tmpl w:val="732AB3BC"/>
    <w:lvl w:ilvl="0" w:tplc="31CCE666">
      <w:start w:val="1"/>
      <w:numFmt w:val="decimal"/>
      <w:lvlText w:val="%1."/>
      <w:lvlJc w:val="left"/>
      <w:pPr>
        <w:ind w:left="720" w:hanging="360"/>
      </w:pPr>
      <w:rPr>
        <w:rFonts w:ascii="MyriadPro-Regular" w:hAnsi="MyriadPro-Regular" w:cs="Arial" w:hint="default"/>
        <w:i/>
        <w:color w:val="FF0000"/>
        <w:sz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442E2"/>
    <w:multiLevelType w:val="hybridMultilevel"/>
    <w:tmpl w:val="87D21E4A"/>
    <w:lvl w:ilvl="0" w:tplc="C25E0D60">
      <w:numFmt w:val="bullet"/>
      <w:lvlText w:val="-"/>
      <w:lvlJc w:val="left"/>
      <w:pPr>
        <w:ind w:left="720" w:hanging="360"/>
      </w:pPr>
      <w:rPr>
        <w:rFonts w:ascii="Myriad Pro" w:eastAsia="Times New Roman" w:hAnsi="Myriad Pro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12"/>
  </w:num>
  <w:num w:numId="6">
    <w:abstractNumId w:val="11"/>
  </w:num>
  <w:num w:numId="7">
    <w:abstractNumId w:val="7"/>
  </w:num>
  <w:num w:numId="8">
    <w:abstractNumId w:val="4"/>
  </w:num>
  <w:num w:numId="9">
    <w:abstractNumId w:val="10"/>
  </w:num>
  <w:num w:numId="10">
    <w:abstractNumId w:val="5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6B6"/>
    <w:rsid w:val="000035DB"/>
    <w:rsid w:val="00011F67"/>
    <w:rsid w:val="00012681"/>
    <w:rsid w:val="00012C8E"/>
    <w:rsid w:val="00015954"/>
    <w:rsid w:val="000162BD"/>
    <w:rsid w:val="00017BE0"/>
    <w:rsid w:val="0002039C"/>
    <w:rsid w:val="000213FC"/>
    <w:rsid w:val="000275C5"/>
    <w:rsid w:val="00033727"/>
    <w:rsid w:val="000409C6"/>
    <w:rsid w:val="000410A1"/>
    <w:rsid w:val="000449E8"/>
    <w:rsid w:val="00044B29"/>
    <w:rsid w:val="00047637"/>
    <w:rsid w:val="000476DA"/>
    <w:rsid w:val="00050E64"/>
    <w:rsid w:val="00051610"/>
    <w:rsid w:val="00052501"/>
    <w:rsid w:val="00060E9D"/>
    <w:rsid w:val="000626B0"/>
    <w:rsid w:val="00071ED0"/>
    <w:rsid w:val="00073DC8"/>
    <w:rsid w:val="00076F91"/>
    <w:rsid w:val="00080B53"/>
    <w:rsid w:val="000869CB"/>
    <w:rsid w:val="00086EDA"/>
    <w:rsid w:val="000920DD"/>
    <w:rsid w:val="00095D86"/>
    <w:rsid w:val="00096687"/>
    <w:rsid w:val="000969A1"/>
    <w:rsid w:val="000A3D9A"/>
    <w:rsid w:val="000A5759"/>
    <w:rsid w:val="000B0F9B"/>
    <w:rsid w:val="000B2E06"/>
    <w:rsid w:val="000B73E4"/>
    <w:rsid w:val="000C285F"/>
    <w:rsid w:val="000C2F9C"/>
    <w:rsid w:val="000C40FB"/>
    <w:rsid w:val="000C4E66"/>
    <w:rsid w:val="000E2F19"/>
    <w:rsid w:val="000E2FF9"/>
    <w:rsid w:val="000E3A0A"/>
    <w:rsid w:val="000E42AF"/>
    <w:rsid w:val="000E5BC7"/>
    <w:rsid w:val="000E682C"/>
    <w:rsid w:val="000E6DDB"/>
    <w:rsid w:val="000F3367"/>
    <w:rsid w:val="000F36C8"/>
    <w:rsid w:val="000F43C9"/>
    <w:rsid w:val="000F50F7"/>
    <w:rsid w:val="000F577F"/>
    <w:rsid w:val="000F68EA"/>
    <w:rsid w:val="001032E1"/>
    <w:rsid w:val="00104576"/>
    <w:rsid w:val="00105E4D"/>
    <w:rsid w:val="001076D0"/>
    <w:rsid w:val="00111150"/>
    <w:rsid w:val="001120F0"/>
    <w:rsid w:val="00112E6B"/>
    <w:rsid w:val="00116BF4"/>
    <w:rsid w:val="00123B47"/>
    <w:rsid w:val="001253A6"/>
    <w:rsid w:val="00130883"/>
    <w:rsid w:val="00131F9C"/>
    <w:rsid w:val="0013407A"/>
    <w:rsid w:val="00136A17"/>
    <w:rsid w:val="00140537"/>
    <w:rsid w:val="001432EB"/>
    <w:rsid w:val="00145552"/>
    <w:rsid w:val="00145C36"/>
    <w:rsid w:val="00145CD6"/>
    <w:rsid w:val="001463DB"/>
    <w:rsid w:val="00146ACC"/>
    <w:rsid w:val="00153F90"/>
    <w:rsid w:val="0015413D"/>
    <w:rsid w:val="001547FA"/>
    <w:rsid w:val="001553E1"/>
    <w:rsid w:val="00156AB9"/>
    <w:rsid w:val="00163592"/>
    <w:rsid w:val="001643F2"/>
    <w:rsid w:val="00164559"/>
    <w:rsid w:val="0016475C"/>
    <w:rsid w:val="00170A2A"/>
    <w:rsid w:val="00170A64"/>
    <w:rsid w:val="00170B03"/>
    <w:rsid w:val="00170F94"/>
    <w:rsid w:val="00172FE3"/>
    <w:rsid w:val="0017449D"/>
    <w:rsid w:val="00180695"/>
    <w:rsid w:val="00181C0C"/>
    <w:rsid w:val="00182FD6"/>
    <w:rsid w:val="00184313"/>
    <w:rsid w:val="001854EE"/>
    <w:rsid w:val="00186D07"/>
    <w:rsid w:val="00186E69"/>
    <w:rsid w:val="001947EE"/>
    <w:rsid w:val="00196465"/>
    <w:rsid w:val="00197B8D"/>
    <w:rsid w:val="001A3705"/>
    <w:rsid w:val="001A3EE0"/>
    <w:rsid w:val="001B070F"/>
    <w:rsid w:val="001B4189"/>
    <w:rsid w:val="001B488A"/>
    <w:rsid w:val="001B6C95"/>
    <w:rsid w:val="001C1B51"/>
    <w:rsid w:val="001C42AD"/>
    <w:rsid w:val="001C433F"/>
    <w:rsid w:val="001C4C91"/>
    <w:rsid w:val="001C555B"/>
    <w:rsid w:val="001C5E05"/>
    <w:rsid w:val="001C738F"/>
    <w:rsid w:val="001C799B"/>
    <w:rsid w:val="001D0272"/>
    <w:rsid w:val="001D0372"/>
    <w:rsid w:val="001D20B1"/>
    <w:rsid w:val="001D6593"/>
    <w:rsid w:val="001D664E"/>
    <w:rsid w:val="001D6FA7"/>
    <w:rsid w:val="001D70C7"/>
    <w:rsid w:val="001E0AF4"/>
    <w:rsid w:val="001E44D7"/>
    <w:rsid w:val="001E63D0"/>
    <w:rsid w:val="001E7DEB"/>
    <w:rsid w:val="001F091B"/>
    <w:rsid w:val="001F0DFF"/>
    <w:rsid w:val="001F403A"/>
    <w:rsid w:val="001F5F0D"/>
    <w:rsid w:val="001F6652"/>
    <w:rsid w:val="001F6CC8"/>
    <w:rsid w:val="001F6D66"/>
    <w:rsid w:val="001F7165"/>
    <w:rsid w:val="00200C21"/>
    <w:rsid w:val="00202DBE"/>
    <w:rsid w:val="00211015"/>
    <w:rsid w:val="00211693"/>
    <w:rsid w:val="002138BA"/>
    <w:rsid w:val="00217139"/>
    <w:rsid w:val="002175F0"/>
    <w:rsid w:val="0022035A"/>
    <w:rsid w:val="00220E88"/>
    <w:rsid w:val="002213BC"/>
    <w:rsid w:val="00225D4C"/>
    <w:rsid w:val="002271C6"/>
    <w:rsid w:val="00230D2F"/>
    <w:rsid w:val="00231A20"/>
    <w:rsid w:val="002410AF"/>
    <w:rsid w:val="002413DD"/>
    <w:rsid w:val="0024193E"/>
    <w:rsid w:val="00241C89"/>
    <w:rsid w:val="00242254"/>
    <w:rsid w:val="0024272F"/>
    <w:rsid w:val="00242E3C"/>
    <w:rsid w:val="00244069"/>
    <w:rsid w:val="00247F5C"/>
    <w:rsid w:val="0025112C"/>
    <w:rsid w:val="00251A42"/>
    <w:rsid w:val="00251C17"/>
    <w:rsid w:val="00252BEA"/>
    <w:rsid w:val="00255272"/>
    <w:rsid w:val="002578F3"/>
    <w:rsid w:val="002618E3"/>
    <w:rsid w:val="0026332B"/>
    <w:rsid w:val="002722A1"/>
    <w:rsid w:val="00273569"/>
    <w:rsid w:val="0027452B"/>
    <w:rsid w:val="002755E0"/>
    <w:rsid w:val="002759DC"/>
    <w:rsid w:val="00275B34"/>
    <w:rsid w:val="00276CDF"/>
    <w:rsid w:val="00285002"/>
    <w:rsid w:val="00290F9E"/>
    <w:rsid w:val="0029394C"/>
    <w:rsid w:val="00295BCB"/>
    <w:rsid w:val="002969F5"/>
    <w:rsid w:val="00296CCA"/>
    <w:rsid w:val="00297146"/>
    <w:rsid w:val="002A0040"/>
    <w:rsid w:val="002A22EF"/>
    <w:rsid w:val="002A3529"/>
    <w:rsid w:val="002A5AD9"/>
    <w:rsid w:val="002A7476"/>
    <w:rsid w:val="002B2438"/>
    <w:rsid w:val="002B2F3C"/>
    <w:rsid w:val="002B4116"/>
    <w:rsid w:val="002B4ECD"/>
    <w:rsid w:val="002B6613"/>
    <w:rsid w:val="002C019C"/>
    <w:rsid w:val="002C0695"/>
    <w:rsid w:val="002C4FCD"/>
    <w:rsid w:val="002C52C3"/>
    <w:rsid w:val="002D4BEB"/>
    <w:rsid w:val="002D5F23"/>
    <w:rsid w:val="002D5FB6"/>
    <w:rsid w:val="002D674D"/>
    <w:rsid w:val="002D6EAD"/>
    <w:rsid w:val="002D7836"/>
    <w:rsid w:val="002E000D"/>
    <w:rsid w:val="002E3507"/>
    <w:rsid w:val="002E66DC"/>
    <w:rsid w:val="002F259C"/>
    <w:rsid w:val="002F573A"/>
    <w:rsid w:val="003006B2"/>
    <w:rsid w:val="00301E0E"/>
    <w:rsid w:val="0030347C"/>
    <w:rsid w:val="003100D7"/>
    <w:rsid w:val="00310885"/>
    <w:rsid w:val="00310ED7"/>
    <w:rsid w:val="00312B56"/>
    <w:rsid w:val="00313E58"/>
    <w:rsid w:val="00316731"/>
    <w:rsid w:val="0032080E"/>
    <w:rsid w:val="003221B3"/>
    <w:rsid w:val="00325429"/>
    <w:rsid w:val="00325F95"/>
    <w:rsid w:val="003343AF"/>
    <w:rsid w:val="003351C3"/>
    <w:rsid w:val="00336B93"/>
    <w:rsid w:val="003373AC"/>
    <w:rsid w:val="00337A81"/>
    <w:rsid w:val="00341A36"/>
    <w:rsid w:val="003420F8"/>
    <w:rsid w:val="0034272E"/>
    <w:rsid w:val="00342E50"/>
    <w:rsid w:val="00345B72"/>
    <w:rsid w:val="003504A0"/>
    <w:rsid w:val="00351686"/>
    <w:rsid w:val="00351700"/>
    <w:rsid w:val="00352867"/>
    <w:rsid w:val="003531E7"/>
    <w:rsid w:val="003536BC"/>
    <w:rsid w:val="00355346"/>
    <w:rsid w:val="00355C07"/>
    <w:rsid w:val="0035683F"/>
    <w:rsid w:val="0036171A"/>
    <w:rsid w:val="00362B19"/>
    <w:rsid w:val="00364B4D"/>
    <w:rsid w:val="003726C6"/>
    <w:rsid w:val="00374439"/>
    <w:rsid w:val="00374642"/>
    <w:rsid w:val="0037464F"/>
    <w:rsid w:val="00375C27"/>
    <w:rsid w:val="00376A93"/>
    <w:rsid w:val="00377BB0"/>
    <w:rsid w:val="0038135D"/>
    <w:rsid w:val="00382E73"/>
    <w:rsid w:val="00383315"/>
    <w:rsid w:val="00385072"/>
    <w:rsid w:val="00385263"/>
    <w:rsid w:val="00387C4F"/>
    <w:rsid w:val="00387FC4"/>
    <w:rsid w:val="003900B6"/>
    <w:rsid w:val="0039045C"/>
    <w:rsid w:val="00391498"/>
    <w:rsid w:val="0039180E"/>
    <w:rsid w:val="00391A1A"/>
    <w:rsid w:val="003932AB"/>
    <w:rsid w:val="00397DAB"/>
    <w:rsid w:val="00397DFA"/>
    <w:rsid w:val="00397EDC"/>
    <w:rsid w:val="003A4BAC"/>
    <w:rsid w:val="003A526B"/>
    <w:rsid w:val="003A78EE"/>
    <w:rsid w:val="003B069F"/>
    <w:rsid w:val="003B38A6"/>
    <w:rsid w:val="003B7B96"/>
    <w:rsid w:val="003C04B7"/>
    <w:rsid w:val="003C655A"/>
    <w:rsid w:val="003D2CB9"/>
    <w:rsid w:val="003D35F7"/>
    <w:rsid w:val="003D7EC0"/>
    <w:rsid w:val="003E1507"/>
    <w:rsid w:val="003E1A11"/>
    <w:rsid w:val="003E5810"/>
    <w:rsid w:val="003E5E39"/>
    <w:rsid w:val="003E7417"/>
    <w:rsid w:val="003F19E8"/>
    <w:rsid w:val="003F2E0E"/>
    <w:rsid w:val="003F3266"/>
    <w:rsid w:val="003F73A3"/>
    <w:rsid w:val="003F7B33"/>
    <w:rsid w:val="00400473"/>
    <w:rsid w:val="004030DE"/>
    <w:rsid w:val="00404AF5"/>
    <w:rsid w:val="00405E93"/>
    <w:rsid w:val="00405F2B"/>
    <w:rsid w:val="00405F54"/>
    <w:rsid w:val="00413953"/>
    <w:rsid w:val="00413A3F"/>
    <w:rsid w:val="00416F59"/>
    <w:rsid w:val="00417778"/>
    <w:rsid w:val="00420F20"/>
    <w:rsid w:val="004211B4"/>
    <w:rsid w:val="0042127A"/>
    <w:rsid w:val="0042219E"/>
    <w:rsid w:val="00423551"/>
    <w:rsid w:val="00425A51"/>
    <w:rsid w:val="00427AAB"/>
    <w:rsid w:val="004320FF"/>
    <w:rsid w:val="00432E12"/>
    <w:rsid w:val="00434760"/>
    <w:rsid w:val="004512E3"/>
    <w:rsid w:val="00457557"/>
    <w:rsid w:val="00457B3E"/>
    <w:rsid w:val="00460780"/>
    <w:rsid w:val="004615E2"/>
    <w:rsid w:val="004650F8"/>
    <w:rsid w:val="0047034D"/>
    <w:rsid w:val="00480DED"/>
    <w:rsid w:val="00481633"/>
    <w:rsid w:val="004823CC"/>
    <w:rsid w:val="0048647E"/>
    <w:rsid w:val="00487C78"/>
    <w:rsid w:val="004924A0"/>
    <w:rsid w:val="004975B0"/>
    <w:rsid w:val="00497F3F"/>
    <w:rsid w:val="004A12B4"/>
    <w:rsid w:val="004A26A1"/>
    <w:rsid w:val="004A6426"/>
    <w:rsid w:val="004A7730"/>
    <w:rsid w:val="004A7D0A"/>
    <w:rsid w:val="004B28D0"/>
    <w:rsid w:val="004B2CD5"/>
    <w:rsid w:val="004C5581"/>
    <w:rsid w:val="004D01EA"/>
    <w:rsid w:val="004D2C04"/>
    <w:rsid w:val="004D4D43"/>
    <w:rsid w:val="004D67FA"/>
    <w:rsid w:val="004E1044"/>
    <w:rsid w:val="004E21EC"/>
    <w:rsid w:val="004E6F6F"/>
    <w:rsid w:val="004F1A88"/>
    <w:rsid w:val="004F1C37"/>
    <w:rsid w:val="004F247D"/>
    <w:rsid w:val="004F286F"/>
    <w:rsid w:val="004F471A"/>
    <w:rsid w:val="00503F79"/>
    <w:rsid w:val="00505863"/>
    <w:rsid w:val="005077F1"/>
    <w:rsid w:val="00507AE3"/>
    <w:rsid w:val="00507F6A"/>
    <w:rsid w:val="00512E4A"/>
    <w:rsid w:val="00514519"/>
    <w:rsid w:val="00514678"/>
    <w:rsid w:val="00514AE4"/>
    <w:rsid w:val="0051563F"/>
    <w:rsid w:val="00516CD6"/>
    <w:rsid w:val="00517854"/>
    <w:rsid w:val="00521746"/>
    <w:rsid w:val="00521F20"/>
    <w:rsid w:val="00527FAF"/>
    <w:rsid w:val="00532DF9"/>
    <w:rsid w:val="00534204"/>
    <w:rsid w:val="005363F2"/>
    <w:rsid w:val="00536772"/>
    <w:rsid w:val="0054470F"/>
    <w:rsid w:val="00550805"/>
    <w:rsid w:val="00555C8E"/>
    <w:rsid w:val="005562D2"/>
    <w:rsid w:val="00556E81"/>
    <w:rsid w:val="00557343"/>
    <w:rsid w:val="00561556"/>
    <w:rsid w:val="0057379D"/>
    <w:rsid w:val="00574272"/>
    <w:rsid w:val="00574F1B"/>
    <w:rsid w:val="00576692"/>
    <w:rsid w:val="005808E2"/>
    <w:rsid w:val="00580F03"/>
    <w:rsid w:val="00587CB1"/>
    <w:rsid w:val="005921D2"/>
    <w:rsid w:val="00592358"/>
    <w:rsid w:val="0059679F"/>
    <w:rsid w:val="00597C2B"/>
    <w:rsid w:val="005A0CDB"/>
    <w:rsid w:val="005A0FCA"/>
    <w:rsid w:val="005A5CDC"/>
    <w:rsid w:val="005A62C4"/>
    <w:rsid w:val="005B297C"/>
    <w:rsid w:val="005B65DF"/>
    <w:rsid w:val="005B68F8"/>
    <w:rsid w:val="005C2210"/>
    <w:rsid w:val="005C311D"/>
    <w:rsid w:val="005C3CE5"/>
    <w:rsid w:val="005C5217"/>
    <w:rsid w:val="005C567A"/>
    <w:rsid w:val="005D01B1"/>
    <w:rsid w:val="005D0F0B"/>
    <w:rsid w:val="005D3AAD"/>
    <w:rsid w:val="005D470B"/>
    <w:rsid w:val="005D5D7E"/>
    <w:rsid w:val="005E186D"/>
    <w:rsid w:val="005E1AE3"/>
    <w:rsid w:val="005E2A9F"/>
    <w:rsid w:val="005E48DA"/>
    <w:rsid w:val="005E746A"/>
    <w:rsid w:val="005F0B0E"/>
    <w:rsid w:val="005F1059"/>
    <w:rsid w:val="005F1891"/>
    <w:rsid w:val="005F209E"/>
    <w:rsid w:val="005F4AD7"/>
    <w:rsid w:val="005F58E8"/>
    <w:rsid w:val="005F61BB"/>
    <w:rsid w:val="005F756A"/>
    <w:rsid w:val="005F7C27"/>
    <w:rsid w:val="00600AE7"/>
    <w:rsid w:val="00600CDA"/>
    <w:rsid w:val="0060178F"/>
    <w:rsid w:val="00602724"/>
    <w:rsid w:val="006033CC"/>
    <w:rsid w:val="0060351A"/>
    <w:rsid w:val="006062A9"/>
    <w:rsid w:val="0061232D"/>
    <w:rsid w:val="00616C52"/>
    <w:rsid w:val="0062253E"/>
    <w:rsid w:val="00622892"/>
    <w:rsid w:val="00622AC0"/>
    <w:rsid w:val="00624709"/>
    <w:rsid w:val="006260B9"/>
    <w:rsid w:val="006265F9"/>
    <w:rsid w:val="006313D3"/>
    <w:rsid w:val="0063752E"/>
    <w:rsid w:val="00641AD6"/>
    <w:rsid w:val="00644F9D"/>
    <w:rsid w:val="00645D71"/>
    <w:rsid w:val="00647B61"/>
    <w:rsid w:val="0065028B"/>
    <w:rsid w:val="006551F4"/>
    <w:rsid w:val="006557CB"/>
    <w:rsid w:val="00656A86"/>
    <w:rsid w:val="00660303"/>
    <w:rsid w:val="00661903"/>
    <w:rsid w:val="00663F14"/>
    <w:rsid w:val="00665643"/>
    <w:rsid w:val="00670AFE"/>
    <w:rsid w:val="006726A5"/>
    <w:rsid w:val="00674AD1"/>
    <w:rsid w:val="00675DF4"/>
    <w:rsid w:val="0067747C"/>
    <w:rsid w:val="00680B1D"/>
    <w:rsid w:val="0069267A"/>
    <w:rsid w:val="006959D6"/>
    <w:rsid w:val="0069786A"/>
    <w:rsid w:val="006A01FC"/>
    <w:rsid w:val="006A1B37"/>
    <w:rsid w:val="006A1ECB"/>
    <w:rsid w:val="006A4321"/>
    <w:rsid w:val="006A466C"/>
    <w:rsid w:val="006B3491"/>
    <w:rsid w:val="006B38EE"/>
    <w:rsid w:val="006B4275"/>
    <w:rsid w:val="006B521D"/>
    <w:rsid w:val="006C36B6"/>
    <w:rsid w:val="006C71A5"/>
    <w:rsid w:val="006D203D"/>
    <w:rsid w:val="006D6C6E"/>
    <w:rsid w:val="006E0B02"/>
    <w:rsid w:val="006E3161"/>
    <w:rsid w:val="006E5BD2"/>
    <w:rsid w:val="006E749A"/>
    <w:rsid w:val="006F2535"/>
    <w:rsid w:val="006F7142"/>
    <w:rsid w:val="007031CB"/>
    <w:rsid w:val="00704388"/>
    <w:rsid w:val="00705CBF"/>
    <w:rsid w:val="007116E8"/>
    <w:rsid w:val="00711C00"/>
    <w:rsid w:val="00717002"/>
    <w:rsid w:val="00721DF3"/>
    <w:rsid w:val="00724A0F"/>
    <w:rsid w:val="0072690B"/>
    <w:rsid w:val="007317FE"/>
    <w:rsid w:val="0073242F"/>
    <w:rsid w:val="00733482"/>
    <w:rsid w:val="00734876"/>
    <w:rsid w:val="00736F87"/>
    <w:rsid w:val="00742017"/>
    <w:rsid w:val="00743B26"/>
    <w:rsid w:val="0074489C"/>
    <w:rsid w:val="00744A84"/>
    <w:rsid w:val="00745AAD"/>
    <w:rsid w:val="00747BBE"/>
    <w:rsid w:val="00757B13"/>
    <w:rsid w:val="00757DE2"/>
    <w:rsid w:val="00762C8C"/>
    <w:rsid w:val="00762D40"/>
    <w:rsid w:val="00762E85"/>
    <w:rsid w:val="00767803"/>
    <w:rsid w:val="00772753"/>
    <w:rsid w:val="007727A8"/>
    <w:rsid w:val="00774971"/>
    <w:rsid w:val="00777E0B"/>
    <w:rsid w:val="00784679"/>
    <w:rsid w:val="00785654"/>
    <w:rsid w:val="00787E6A"/>
    <w:rsid w:val="00790176"/>
    <w:rsid w:val="007959CE"/>
    <w:rsid w:val="007972E6"/>
    <w:rsid w:val="007A01E5"/>
    <w:rsid w:val="007A1000"/>
    <w:rsid w:val="007A1CAB"/>
    <w:rsid w:val="007A3239"/>
    <w:rsid w:val="007A3352"/>
    <w:rsid w:val="007A489B"/>
    <w:rsid w:val="007A6558"/>
    <w:rsid w:val="007A67C9"/>
    <w:rsid w:val="007B01A0"/>
    <w:rsid w:val="007B213D"/>
    <w:rsid w:val="007B3A79"/>
    <w:rsid w:val="007B4EAB"/>
    <w:rsid w:val="007B59FD"/>
    <w:rsid w:val="007C1687"/>
    <w:rsid w:val="007C335A"/>
    <w:rsid w:val="007C3C7E"/>
    <w:rsid w:val="007C62F4"/>
    <w:rsid w:val="007C7749"/>
    <w:rsid w:val="007D11A2"/>
    <w:rsid w:val="007D1D3B"/>
    <w:rsid w:val="007D1F75"/>
    <w:rsid w:val="007D2B1D"/>
    <w:rsid w:val="007D2F8D"/>
    <w:rsid w:val="007D6982"/>
    <w:rsid w:val="007D74BD"/>
    <w:rsid w:val="007E0E12"/>
    <w:rsid w:val="007E11FE"/>
    <w:rsid w:val="007E22FF"/>
    <w:rsid w:val="007E25EE"/>
    <w:rsid w:val="007E278B"/>
    <w:rsid w:val="007E2B26"/>
    <w:rsid w:val="007E71FD"/>
    <w:rsid w:val="007E7899"/>
    <w:rsid w:val="007E7E06"/>
    <w:rsid w:val="007F39DF"/>
    <w:rsid w:val="007F431D"/>
    <w:rsid w:val="00801B1A"/>
    <w:rsid w:val="00802763"/>
    <w:rsid w:val="00807B14"/>
    <w:rsid w:val="00813B5C"/>
    <w:rsid w:val="008140D3"/>
    <w:rsid w:val="00815E29"/>
    <w:rsid w:val="008164DB"/>
    <w:rsid w:val="008201A0"/>
    <w:rsid w:val="0082099B"/>
    <w:rsid w:val="00827095"/>
    <w:rsid w:val="00831583"/>
    <w:rsid w:val="00834353"/>
    <w:rsid w:val="00834587"/>
    <w:rsid w:val="008364FE"/>
    <w:rsid w:val="00841110"/>
    <w:rsid w:val="00844119"/>
    <w:rsid w:val="0084490B"/>
    <w:rsid w:val="00845545"/>
    <w:rsid w:val="00846847"/>
    <w:rsid w:val="00846EE4"/>
    <w:rsid w:val="008507FF"/>
    <w:rsid w:val="00850A5A"/>
    <w:rsid w:val="00853A5B"/>
    <w:rsid w:val="00855C08"/>
    <w:rsid w:val="00855C6C"/>
    <w:rsid w:val="0086039F"/>
    <w:rsid w:val="00860A74"/>
    <w:rsid w:val="00860D43"/>
    <w:rsid w:val="008628D3"/>
    <w:rsid w:val="00870464"/>
    <w:rsid w:val="00875750"/>
    <w:rsid w:val="0087592E"/>
    <w:rsid w:val="00875D7B"/>
    <w:rsid w:val="00881136"/>
    <w:rsid w:val="00882418"/>
    <w:rsid w:val="00885AFD"/>
    <w:rsid w:val="00886599"/>
    <w:rsid w:val="008866AD"/>
    <w:rsid w:val="008906F4"/>
    <w:rsid w:val="00891B15"/>
    <w:rsid w:val="0089326A"/>
    <w:rsid w:val="00893F30"/>
    <w:rsid w:val="0089495B"/>
    <w:rsid w:val="008A31C8"/>
    <w:rsid w:val="008A3584"/>
    <w:rsid w:val="008A43F7"/>
    <w:rsid w:val="008A5510"/>
    <w:rsid w:val="008A55DE"/>
    <w:rsid w:val="008A5B9D"/>
    <w:rsid w:val="008A5D7E"/>
    <w:rsid w:val="008B58E3"/>
    <w:rsid w:val="008C01B0"/>
    <w:rsid w:val="008C37DE"/>
    <w:rsid w:val="008C6B5B"/>
    <w:rsid w:val="008C7893"/>
    <w:rsid w:val="008D02B0"/>
    <w:rsid w:val="008D6F0E"/>
    <w:rsid w:val="008E41D3"/>
    <w:rsid w:val="008E708F"/>
    <w:rsid w:val="008F1D60"/>
    <w:rsid w:val="008F2D89"/>
    <w:rsid w:val="008F3730"/>
    <w:rsid w:val="008F6BE5"/>
    <w:rsid w:val="00901164"/>
    <w:rsid w:val="00903854"/>
    <w:rsid w:val="00905657"/>
    <w:rsid w:val="00907AA0"/>
    <w:rsid w:val="00911320"/>
    <w:rsid w:val="0091133E"/>
    <w:rsid w:val="00911F80"/>
    <w:rsid w:val="00913688"/>
    <w:rsid w:val="00914361"/>
    <w:rsid w:val="00914770"/>
    <w:rsid w:val="00914F1B"/>
    <w:rsid w:val="00917BB5"/>
    <w:rsid w:val="00920738"/>
    <w:rsid w:val="0092077F"/>
    <w:rsid w:val="0092211B"/>
    <w:rsid w:val="00941C68"/>
    <w:rsid w:val="00942A25"/>
    <w:rsid w:val="00943264"/>
    <w:rsid w:val="00944C69"/>
    <w:rsid w:val="00944DD6"/>
    <w:rsid w:val="0095410E"/>
    <w:rsid w:val="00960138"/>
    <w:rsid w:val="009606F9"/>
    <w:rsid w:val="00960DAB"/>
    <w:rsid w:val="00963957"/>
    <w:rsid w:val="009639E2"/>
    <w:rsid w:val="00963FF3"/>
    <w:rsid w:val="00966C80"/>
    <w:rsid w:val="00974139"/>
    <w:rsid w:val="0097475A"/>
    <w:rsid w:val="0098188B"/>
    <w:rsid w:val="00983F7E"/>
    <w:rsid w:val="0098638F"/>
    <w:rsid w:val="00990161"/>
    <w:rsid w:val="00992A23"/>
    <w:rsid w:val="00992FA0"/>
    <w:rsid w:val="00995FE5"/>
    <w:rsid w:val="009979C6"/>
    <w:rsid w:val="00997FB4"/>
    <w:rsid w:val="009A264C"/>
    <w:rsid w:val="009A31F6"/>
    <w:rsid w:val="009A3BE7"/>
    <w:rsid w:val="009A51CB"/>
    <w:rsid w:val="009A6776"/>
    <w:rsid w:val="009A71A6"/>
    <w:rsid w:val="009B1B8E"/>
    <w:rsid w:val="009B40C2"/>
    <w:rsid w:val="009B5354"/>
    <w:rsid w:val="009B5718"/>
    <w:rsid w:val="009B6592"/>
    <w:rsid w:val="009B6700"/>
    <w:rsid w:val="009C0F78"/>
    <w:rsid w:val="009C5A37"/>
    <w:rsid w:val="009C6076"/>
    <w:rsid w:val="009D01ED"/>
    <w:rsid w:val="009D127E"/>
    <w:rsid w:val="009D2118"/>
    <w:rsid w:val="009D396D"/>
    <w:rsid w:val="009D7530"/>
    <w:rsid w:val="009E0CEC"/>
    <w:rsid w:val="009E7806"/>
    <w:rsid w:val="009F3EAE"/>
    <w:rsid w:val="009F503A"/>
    <w:rsid w:val="009F58E8"/>
    <w:rsid w:val="009F6C5A"/>
    <w:rsid w:val="009F7F32"/>
    <w:rsid w:val="00A0291F"/>
    <w:rsid w:val="00A049C9"/>
    <w:rsid w:val="00A11884"/>
    <w:rsid w:val="00A12718"/>
    <w:rsid w:val="00A136FC"/>
    <w:rsid w:val="00A13ECD"/>
    <w:rsid w:val="00A13F23"/>
    <w:rsid w:val="00A14BBD"/>
    <w:rsid w:val="00A150E3"/>
    <w:rsid w:val="00A171DD"/>
    <w:rsid w:val="00A2015C"/>
    <w:rsid w:val="00A20A66"/>
    <w:rsid w:val="00A22EAF"/>
    <w:rsid w:val="00A303CB"/>
    <w:rsid w:val="00A31524"/>
    <w:rsid w:val="00A34067"/>
    <w:rsid w:val="00A34281"/>
    <w:rsid w:val="00A34D48"/>
    <w:rsid w:val="00A361AE"/>
    <w:rsid w:val="00A401AB"/>
    <w:rsid w:val="00A40723"/>
    <w:rsid w:val="00A409D7"/>
    <w:rsid w:val="00A41EB1"/>
    <w:rsid w:val="00A44B74"/>
    <w:rsid w:val="00A468D7"/>
    <w:rsid w:val="00A500E8"/>
    <w:rsid w:val="00A5216E"/>
    <w:rsid w:val="00A52831"/>
    <w:rsid w:val="00A558A0"/>
    <w:rsid w:val="00A56189"/>
    <w:rsid w:val="00A61327"/>
    <w:rsid w:val="00A6274B"/>
    <w:rsid w:val="00A63143"/>
    <w:rsid w:val="00A71216"/>
    <w:rsid w:val="00A71EA7"/>
    <w:rsid w:val="00A742D8"/>
    <w:rsid w:val="00A75C7B"/>
    <w:rsid w:val="00A823A0"/>
    <w:rsid w:val="00A8504A"/>
    <w:rsid w:val="00A8559D"/>
    <w:rsid w:val="00A9062A"/>
    <w:rsid w:val="00A91330"/>
    <w:rsid w:val="00A938C5"/>
    <w:rsid w:val="00A948BF"/>
    <w:rsid w:val="00A96BA4"/>
    <w:rsid w:val="00AA1C13"/>
    <w:rsid w:val="00AA7DA8"/>
    <w:rsid w:val="00AB06CA"/>
    <w:rsid w:val="00AB1B8F"/>
    <w:rsid w:val="00AB2402"/>
    <w:rsid w:val="00AB6701"/>
    <w:rsid w:val="00AB71B8"/>
    <w:rsid w:val="00AC2013"/>
    <w:rsid w:val="00AC3219"/>
    <w:rsid w:val="00AC6959"/>
    <w:rsid w:val="00AD1672"/>
    <w:rsid w:val="00AD20B8"/>
    <w:rsid w:val="00AD32E7"/>
    <w:rsid w:val="00AE1093"/>
    <w:rsid w:val="00AE18FB"/>
    <w:rsid w:val="00AE2D69"/>
    <w:rsid w:val="00AE4879"/>
    <w:rsid w:val="00AE5E68"/>
    <w:rsid w:val="00AF0DAD"/>
    <w:rsid w:val="00AF1047"/>
    <w:rsid w:val="00AF353B"/>
    <w:rsid w:val="00AF467C"/>
    <w:rsid w:val="00B00AF9"/>
    <w:rsid w:val="00B028EE"/>
    <w:rsid w:val="00B052ED"/>
    <w:rsid w:val="00B119A2"/>
    <w:rsid w:val="00B13ABF"/>
    <w:rsid w:val="00B14F45"/>
    <w:rsid w:val="00B16B9A"/>
    <w:rsid w:val="00B21539"/>
    <w:rsid w:val="00B22097"/>
    <w:rsid w:val="00B23130"/>
    <w:rsid w:val="00B24C37"/>
    <w:rsid w:val="00B26A00"/>
    <w:rsid w:val="00B2701F"/>
    <w:rsid w:val="00B270C4"/>
    <w:rsid w:val="00B27857"/>
    <w:rsid w:val="00B31279"/>
    <w:rsid w:val="00B33832"/>
    <w:rsid w:val="00B340F2"/>
    <w:rsid w:val="00B35C75"/>
    <w:rsid w:val="00B35DFF"/>
    <w:rsid w:val="00B36582"/>
    <w:rsid w:val="00B4632A"/>
    <w:rsid w:val="00B50121"/>
    <w:rsid w:val="00B529BE"/>
    <w:rsid w:val="00B54189"/>
    <w:rsid w:val="00B54A34"/>
    <w:rsid w:val="00B552DE"/>
    <w:rsid w:val="00B555D0"/>
    <w:rsid w:val="00B56205"/>
    <w:rsid w:val="00B56BBA"/>
    <w:rsid w:val="00B57765"/>
    <w:rsid w:val="00B63169"/>
    <w:rsid w:val="00B65D1D"/>
    <w:rsid w:val="00B714DB"/>
    <w:rsid w:val="00B74A6F"/>
    <w:rsid w:val="00B74B6A"/>
    <w:rsid w:val="00B76FC6"/>
    <w:rsid w:val="00B80982"/>
    <w:rsid w:val="00B81A19"/>
    <w:rsid w:val="00B82FD1"/>
    <w:rsid w:val="00B836CB"/>
    <w:rsid w:val="00B84EF5"/>
    <w:rsid w:val="00B856FF"/>
    <w:rsid w:val="00B86501"/>
    <w:rsid w:val="00B913A1"/>
    <w:rsid w:val="00B91879"/>
    <w:rsid w:val="00B96D32"/>
    <w:rsid w:val="00B96E29"/>
    <w:rsid w:val="00B9741B"/>
    <w:rsid w:val="00BA53C4"/>
    <w:rsid w:val="00BA70EF"/>
    <w:rsid w:val="00BB2319"/>
    <w:rsid w:val="00BB5875"/>
    <w:rsid w:val="00BB6890"/>
    <w:rsid w:val="00BB7038"/>
    <w:rsid w:val="00BC1FBE"/>
    <w:rsid w:val="00BC4687"/>
    <w:rsid w:val="00BC64F2"/>
    <w:rsid w:val="00BC7143"/>
    <w:rsid w:val="00BD0479"/>
    <w:rsid w:val="00BD334F"/>
    <w:rsid w:val="00BE08DF"/>
    <w:rsid w:val="00BE4983"/>
    <w:rsid w:val="00BE4CEB"/>
    <w:rsid w:val="00BE543F"/>
    <w:rsid w:val="00BE676F"/>
    <w:rsid w:val="00BE74CE"/>
    <w:rsid w:val="00BF20A4"/>
    <w:rsid w:val="00BF62A9"/>
    <w:rsid w:val="00C007C4"/>
    <w:rsid w:val="00C010E4"/>
    <w:rsid w:val="00C01877"/>
    <w:rsid w:val="00C022D3"/>
    <w:rsid w:val="00C06515"/>
    <w:rsid w:val="00C1021F"/>
    <w:rsid w:val="00C10444"/>
    <w:rsid w:val="00C1105A"/>
    <w:rsid w:val="00C11339"/>
    <w:rsid w:val="00C119D1"/>
    <w:rsid w:val="00C207A8"/>
    <w:rsid w:val="00C215B0"/>
    <w:rsid w:val="00C266A6"/>
    <w:rsid w:val="00C271F2"/>
    <w:rsid w:val="00C272C2"/>
    <w:rsid w:val="00C34D7B"/>
    <w:rsid w:val="00C35894"/>
    <w:rsid w:val="00C369BD"/>
    <w:rsid w:val="00C422DF"/>
    <w:rsid w:val="00C43106"/>
    <w:rsid w:val="00C43F37"/>
    <w:rsid w:val="00C43FF5"/>
    <w:rsid w:val="00C44300"/>
    <w:rsid w:val="00C44EF6"/>
    <w:rsid w:val="00C461A5"/>
    <w:rsid w:val="00C46A4E"/>
    <w:rsid w:val="00C4706C"/>
    <w:rsid w:val="00C51D32"/>
    <w:rsid w:val="00C54107"/>
    <w:rsid w:val="00C601D6"/>
    <w:rsid w:val="00C60A20"/>
    <w:rsid w:val="00C62B35"/>
    <w:rsid w:val="00C7010D"/>
    <w:rsid w:val="00C731C6"/>
    <w:rsid w:val="00C744FF"/>
    <w:rsid w:val="00C75AF3"/>
    <w:rsid w:val="00C80C78"/>
    <w:rsid w:val="00C829EF"/>
    <w:rsid w:val="00C82F6B"/>
    <w:rsid w:val="00C83012"/>
    <w:rsid w:val="00C86022"/>
    <w:rsid w:val="00C905CC"/>
    <w:rsid w:val="00C91880"/>
    <w:rsid w:val="00C919A8"/>
    <w:rsid w:val="00C943C8"/>
    <w:rsid w:val="00C952E7"/>
    <w:rsid w:val="00C96E69"/>
    <w:rsid w:val="00CA3A0F"/>
    <w:rsid w:val="00CA3B94"/>
    <w:rsid w:val="00CA3F5C"/>
    <w:rsid w:val="00CA69A5"/>
    <w:rsid w:val="00CA6F53"/>
    <w:rsid w:val="00CC02EE"/>
    <w:rsid w:val="00CC0675"/>
    <w:rsid w:val="00CC2E97"/>
    <w:rsid w:val="00CC5503"/>
    <w:rsid w:val="00CC75D6"/>
    <w:rsid w:val="00CD28FA"/>
    <w:rsid w:val="00CD2EF0"/>
    <w:rsid w:val="00CD470A"/>
    <w:rsid w:val="00CD5BF6"/>
    <w:rsid w:val="00CE55EE"/>
    <w:rsid w:val="00CE7427"/>
    <w:rsid w:val="00CF0BFE"/>
    <w:rsid w:val="00CF26B7"/>
    <w:rsid w:val="00CF6966"/>
    <w:rsid w:val="00CF6C80"/>
    <w:rsid w:val="00D01C5C"/>
    <w:rsid w:val="00D060B6"/>
    <w:rsid w:val="00D07D21"/>
    <w:rsid w:val="00D16159"/>
    <w:rsid w:val="00D17CC7"/>
    <w:rsid w:val="00D17E36"/>
    <w:rsid w:val="00D20847"/>
    <w:rsid w:val="00D219C2"/>
    <w:rsid w:val="00D219C6"/>
    <w:rsid w:val="00D2255A"/>
    <w:rsid w:val="00D22607"/>
    <w:rsid w:val="00D2370A"/>
    <w:rsid w:val="00D2500F"/>
    <w:rsid w:val="00D272D0"/>
    <w:rsid w:val="00D31AF5"/>
    <w:rsid w:val="00D31D09"/>
    <w:rsid w:val="00D33D14"/>
    <w:rsid w:val="00D35FC3"/>
    <w:rsid w:val="00D40502"/>
    <w:rsid w:val="00D40967"/>
    <w:rsid w:val="00D4139B"/>
    <w:rsid w:val="00D413D5"/>
    <w:rsid w:val="00D421BC"/>
    <w:rsid w:val="00D421D0"/>
    <w:rsid w:val="00D44463"/>
    <w:rsid w:val="00D45528"/>
    <w:rsid w:val="00D46E0A"/>
    <w:rsid w:val="00D47492"/>
    <w:rsid w:val="00D510F9"/>
    <w:rsid w:val="00D56D60"/>
    <w:rsid w:val="00D614BF"/>
    <w:rsid w:val="00D61820"/>
    <w:rsid w:val="00D63161"/>
    <w:rsid w:val="00D63673"/>
    <w:rsid w:val="00D63B7C"/>
    <w:rsid w:val="00D64A1C"/>
    <w:rsid w:val="00D64F09"/>
    <w:rsid w:val="00D653B4"/>
    <w:rsid w:val="00D65ED9"/>
    <w:rsid w:val="00D66633"/>
    <w:rsid w:val="00D70AF8"/>
    <w:rsid w:val="00D70F4F"/>
    <w:rsid w:val="00D7212D"/>
    <w:rsid w:val="00D72C32"/>
    <w:rsid w:val="00D74412"/>
    <w:rsid w:val="00D75B4C"/>
    <w:rsid w:val="00D8008E"/>
    <w:rsid w:val="00D8267A"/>
    <w:rsid w:val="00D83365"/>
    <w:rsid w:val="00D85AF4"/>
    <w:rsid w:val="00D86D34"/>
    <w:rsid w:val="00D9040F"/>
    <w:rsid w:val="00D92BB1"/>
    <w:rsid w:val="00D939AD"/>
    <w:rsid w:val="00DA7012"/>
    <w:rsid w:val="00DB1C7A"/>
    <w:rsid w:val="00DB1DD7"/>
    <w:rsid w:val="00DB687F"/>
    <w:rsid w:val="00DB7779"/>
    <w:rsid w:val="00DC0256"/>
    <w:rsid w:val="00DC026D"/>
    <w:rsid w:val="00DC042A"/>
    <w:rsid w:val="00DC1C10"/>
    <w:rsid w:val="00DC2AEE"/>
    <w:rsid w:val="00DD2A96"/>
    <w:rsid w:val="00DE09B4"/>
    <w:rsid w:val="00DE0C0C"/>
    <w:rsid w:val="00DE27C2"/>
    <w:rsid w:val="00DE3596"/>
    <w:rsid w:val="00DE35A5"/>
    <w:rsid w:val="00DE35F4"/>
    <w:rsid w:val="00DE4A02"/>
    <w:rsid w:val="00DE6586"/>
    <w:rsid w:val="00DE6E18"/>
    <w:rsid w:val="00DF1362"/>
    <w:rsid w:val="00DF34ED"/>
    <w:rsid w:val="00DF5193"/>
    <w:rsid w:val="00E02138"/>
    <w:rsid w:val="00E03172"/>
    <w:rsid w:val="00E04D2F"/>
    <w:rsid w:val="00E077B9"/>
    <w:rsid w:val="00E07D54"/>
    <w:rsid w:val="00E11785"/>
    <w:rsid w:val="00E141DB"/>
    <w:rsid w:val="00E17840"/>
    <w:rsid w:val="00E207B5"/>
    <w:rsid w:val="00E25701"/>
    <w:rsid w:val="00E27E1E"/>
    <w:rsid w:val="00E30C26"/>
    <w:rsid w:val="00E32B0C"/>
    <w:rsid w:val="00E332C8"/>
    <w:rsid w:val="00E34093"/>
    <w:rsid w:val="00E34AA7"/>
    <w:rsid w:val="00E37187"/>
    <w:rsid w:val="00E41BAA"/>
    <w:rsid w:val="00E4698A"/>
    <w:rsid w:val="00E5216E"/>
    <w:rsid w:val="00E53016"/>
    <w:rsid w:val="00E60BD0"/>
    <w:rsid w:val="00E62B40"/>
    <w:rsid w:val="00E66920"/>
    <w:rsid w:val="00E70337"/>
    <w:rsid w:val="00E71F9D"/>
    <w:rsid w:val="00E72379"/>
    <w:rsid w:val="00E76044"/>
    <w:rsid w:val="00E76435"/>
    <w:rsid w:val="00E80F9E"/>
    <w:rsid w:val="00E835BC"/>
    <w:rsid w:val="00E84751"/>
    <w:rsid w:val="00E85CFE"/>
    <w:rsid w:val="00E908C5"/>
    <w:rsid w:val="00E90A4D"/>
    <w:rsid w:val="00E95B32"/>
    <w:rsid w:val="00E97F36"/>
    <w:rsid w:val="00EA1783"/>
    <w:rsid w:val="00EA3BC5"/>
    <w:rsid w:val="00EA6BA0"/>
    <w:rsid w:val="00EB69E1"/>
    <w:rsid w:val="00EC0977"/>
    <w:rsid w:val="00EC1625"/>
    <w:rsid w:val="00EC1773"/>
    <w:rsid w:val="00ED299A"/>
    <w:rsid w:val="00ED3033"/>
    <w:rsid w:val="00ED487E"/>
    <w:rsid w:val="00ED541F"/>
    <w:rsid w:val="00ED5BCE"/>
    <w:rsid w:val="00ED67AF"/>
    <w:rsid w:val="00ED74BD"/>
    <w:rsid w:val="00EE0437"/>
    <w:rsid w:val="00EE3121"/>
    <w:rsid w:val="00EE35F8"/>
    <w:rsid w:val="00EE4F8F"/>
    <w:rsid w:val="00EE5288"/>
    <w:rsid w:val="00EE55A2"/>
    <w:rsid w:val="00EE6682"/>
    <w:rsid w:val="00EE7E8A"/>
    <w:rsid w:val="00EE7FFC"/>
    <w:rsid w:val="00EF0EA5"/>
    <w:rsid w:val="00EF1BEC"/>
    <w:rsid w:val="00F00636"/>
    <w:rsid w:val="00F01BB1"/>
    <w:rsid w:val="00F07B52"/>
    <w:rsid w:val="00F10184"/>
    <w:rsid w:val="00F11D58"/>
    <w:rsid w:val="00F1268A"/>
    <w:rsid w:val="00F14005"/>
    <w:rsid w:val="00F16FBF"/>
    <w:rsid w:val="00F20432"/>
    <w:rsid w:val="00F21AEA"/>
    <w:rsid w:val="00F30759"/>
    <w:rsid w:val="00F31808"/>
    <w:rsid w:val="00F37495"/>
    <w:rsid w:val="00F40648"/>
    <w:rsid w:val="00F44C28"/>
    <w:rsid w:val="00F456BB"/>
    <w:rsid w:val="00F45AEA"/>
    <w:rsid w:val="00F46138"/>
    <w:rsid w:val="00F46CF0"/>
    <w:rsid w:val="00F503BF"/>
    <w:rsid w:val="00F548AC"/>
    <w:rsid w:val="00F55464"/>
    <w:rsid w:val="00F55F29"/>
    <w:rsid w:val="00F610D5"/>
    <w:rsid w:val="00F62045"/>
    <w:rsid w:val="00F62ED5"/>
    <w:rsid w:val="00F62F42"/>
    <w:rsid w:val="00F70234"/>
    <w:rsid w:val="00F73021"/>
    <w:rsid w:val="00F777B7"/>
    <w:rsid w:val="00F81507"/>
    <w:rsid w:val="00F836D6"/>
    <w:rsid w:val="00F83C51"/>
    <w:rsid w:val="00F853A7"/>
    <w:rsid w:val="00F873AA"/>
    <w:rsid w:val="00F878EB"/>
    <w:rsid w:val="00F95E56"/>
    <w:rsid w:val="00F96E34"/>
    <w:rsid w:val="00F974FC"/>
    <w:rsid w:val="00F97AE6"/>
    <w:rsid w:val="00FA0CC3"/>
    <w:rsid w:val="00FA3F08"/>
    <w:rsid w:val="00FA570E"/>
    <w:rsid w:val="00FB1AC0"/>
    <w:rsid w:val="00FB35E7"/>
    <w:rsid w:val="00FB4B13"/>
    <w:rsid w:val="00FB5531"/>
    <w:rsid w:val="00FC0271"/>
    <w:rsid w:val="00FC05E0"/>
    <w:rsid w:val="00FC1C18"/>
    <w:rsid w:val="00FC3004"/>
    <w:rsid w:val="00FC4842"/>
    <w:rsid w:val="00FC57AF"/>
    <w:rsid w:val="00FC6CB2"/>
    <w:rsid w:val="00FD444E"/>
    <w:rsid w:val="00FE0964"/>
    <w:rsid w:val="00FE5224"/>
    <w:rsid w:val="00FE7F9A"/>
    <w:rsid w:val="00FF65B5"/>
    <w:rsid w:val="00FF7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7F4532DB"/>
  <w15:docId w15:val="{5E83A456-DA85-4B05-BF6B-9272FD6B7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72FE3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C36B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172FE3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6C36B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172FE3"/>
    <w:rPr>
      <w:rFonts w:cs="Times New Roman"/>
      <w:sz w:val="24"/>
      <w:szCs w:val="24"/>
    </w:rPr>
  </w:style>
  <w:style w:type="paragraph" w:customStyle="1" w:styleId="adresa">
    <w:name w:val="adresa"/>
    <w:basedOn w:val="Normln"/>
    <w:link w:val="adresaChar"/>
    <w:rsid w:val="006C36B6"/>
    <w:pPr>
      <w:jc w:val="both"/>
    </w:pPr>
    <w:rPr>
      <w:rFonts w:ascii="Arial" w:hAnsi="Arial" w:cs="Arial"/>
      <w:sz w:val="21"/>
      <w:szCs w:val="21"/>
      <w:lang w:eastAsia="en-US"/>
    </w:rPr>
  </w:style>
  <w:style w:type="character" w:customStyle="1" w:styleId="adresaChar">
    <w:name w:val="adresa Char"/>
    <w:link w:val="adresa"/>
    <w:locked/>
    <w:rsid w:val="006C36B6"/>
    <w:rPr>
      <w:rFonts w:ascii="Arial" w:hAnsi="Arial" w:cs="Arial"/>
      <w:sz w:val="18"/>
      <w:szCs w:val="18"/>
      <w:lang w:val="cs-CZ" w:eastAsia="en-US"/>
    </w:rPr>
  </w:style>
  <w:style w:type="paragraph" w:customStyle="1" w:styleId="odvolacka">
    <w:name w:val="odvolacka"/>
    <w:basedOn w:val="Normln"/>
    <w:link w:val="odvolackaChar"/>
    <w:rsid w:val="006C36B6"/>
    <w:pPr>
      <w:jc w:val="both"/>
    </w:pPr>
    <w:rPr>
      <w:rFonts w:ascii="Arial" w:hAnsi="Arial" w:cs="Arial"/>
      <w:sz w:val="16"/>
      <w:szCs w:val="16"/>
      <w:lang w:eastAsia="en-US"/>
    </w:rPr>
  </w:style>
  <w:style w:type="character" w:customStyle="1" w:styleId="odvolackaChar">
    <w:name w:val="odvolacka Char"/>
    <w:link w:val="odvolacka"/>
    <w:locked/>
    <w:rsid w:val="006C36B6"/>
    <w:rPr>
      <w:rFonts w:ascii="Arial" w:hAnsi="Arial" w:cs="Arial"/>
      <w:sz w:val="18"/>
      <w:szCs w:val="18"/>
      <w:lang w:val="cs-CZ" w:eastAsia="en-US"/>
    </w:rPr>
  </w:style>
  <w:style w:type="paragraph" w:customStyle="1" w:styleId="Style1">
    <w:name w:val="Style1"/>
    <w:basedOn w:val="Normln"/>
    <w:uiPriority w:val="99"/>
    <w:rsid w:val="00276CDF"/>
    <w:pPr>
      <w:jc w:val="both"/>
    </w:pPr>
    <w:rPr>
      <w:rFonts w:ascii="Arial" w:hAnsi="Arial" w:cs="Arial"/>
      <w:color w:val="575757"/>
      <w:sz w:val="16"/>
      <w:szCs w:val="16"/>
      <w:lang w:eastAsia="en-US"/>
    </w:rPr>
  </w:style>
  <w:style w:type="character" w:customStyle="1" w:styleId="Drobnpsmo">
    <w:name w:val="Drobné písmo"/>
    <w:uiPriority w:val="99"/>
    <w:rsid w:val="004823CC"/>
    <w:rPr>
      <w:rFonts w:cs="Times New Roman"/>
      <w:sz w:val="17"/>
      <w:szCs w:val="17"/>
    </w:rPr>
  </w:style>
  <w:style w:type="paragraph" w:customStyle="1" w:styleId="zpat0">
    <w:name w:val="zápatí"/>
    <w:basedOn w:val="Normln"/>
    <w:uiPriority w:val="99"/>
    <w:rsid w:val="002E3507"/>
    <w:pPr>
      <w:pBdr>
        <w:left w:val="single" w:sz="18" w:space="12" w:color="D92910"/>
      </w:pBdr>
      <w:autoSpaceDE w:val="0"/>
      <w:autoSpaceDN w:val="0"/>
      <w:adjustRightInd w:val="0"/>
    </w:pPr>
    <w:rPr>
      <w:rFonts w:ascii="Calibri Light" w:hAnsi="Calibri Light" w:cs="Myriad Pro Light"/>
      <w:color w:val="000000"/>
      <w:sz w:val="16"/>
      <w:szCs w:val="16"/>
      <w:lang w:eastAsia="en-US"/>
    </w:rPr>
  </w:style>
  <w:style w:type="character" w:styleId="Zdraznn">
    <w:name w:val="Emphasis"/>
    <w:uiPriority w:val="99"/>
    <w:qFormat/>
    <w:rsid w:val="00DE35F4"/>
    <w:rPr>
      <w:rFonts w:ascii="Calibri" w:hAnsi="Calibri" w:cs="Times New Roman"/>
      <w:b/>
      <w:iCs/>
      <w:sz w:val="22"/>
    </w:rPr>
  </w:style>
  <w:style w:type="paragraph" w:styleId="Bezmezer">
    <w:name w:val="No Spacing"/>
    <w:uiPriority w:val="1"/>
    <w:qFormat/>
    <w:rsid w:val="00DE35F4"/>
    <w:rPr>
      <w:rFonts w:ascii="Calibri" w:hAnsi="Calibri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8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D61820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0C285F"/>
    <w:pPr>
      <w:spacing w:after="120"/>
    </w:pPr>
    <w:rPr>
      <w:rFonts w:ascii="Calibri" w:hAnsi="Calibri"/>
      <w:sz w:val="22"/>
    </w:rPr>
  </w:style>
  <w:style w:type="character" w:customStyle="1" w:styleId="ZkladntextChar">
    <w:name w:val="Základní text Char"/>
    <w:link w:val="Zkladntext"/>
    <w:rsid w:val="000C285F"/>
    <w:rPr>
      <w:rFonts w:ascii="Calibri" w:hAnsi="Calibri"/>
      <w:szCs w:val="24"/>
    </w:rPr>
  </w:style>
  <w:style w:type="paragraph" w:styleId="Zkladntextodsazen2">
    <w:name w:val="Body Text Indent 2"/>
    <w:basedOn w:val="Normln"/>
    <w:link w:val="Zkladntextodsazen2Char1"/>
    <w:uiPriority w:val="99"/>
    <w:unhideWhenUsed/>
    <w:rsid w:val="000C285F"/>
    <w:pPr>
      <w:suppressAutoHyphens/>
      <w:spacing w:after="120" w:line="480" w:lineRule="auto"/>
      <w:ind w:left="283"/>
    </w:pPr>
    <w:rPr>
      <w:rFonts w:ascii="Calibri" w:hAnsi="Calibri"/>
      <w:sz w:val="22"/>
      <w:lang w:eastAsia="zh-CN"/>
    </w:rPr>
  </w:style>
  <w:style w:type="character" w:customStyle="1" w:styleId="Zkladntextodsazen2Char">
    <w:name w:val="Základní text odsazený 2 Char"/>
    <w:uiPriority w:val="99"/>
    <w:semiHidden/>
    <w:rsid w:val="000C285F"/>
    <w:rPr>
      <w:sz w:val="24"/>
      <w:szCs w:val="24"/>
    </w:rPr>
  </w:style>
  <w:style w:type="character" w:customStyle="1" w:styleId="Zkladntextodsazen2Char1">
    <w:name w:val="Základní text odsazený 2 Char1"/>
    <w:link w:val="Zkladntextodsazen2"/>
    <w:uiPriority w:val="99"/>
    <w:rsid w:val="000C285F"/>
    <w:rPr>
      <w:rFonts w:ascii="Calibri" w:hAnsi="Calibri"/>
      <w:szCs w:val="24"/>
      <w:lang w:eastAsia="zh-C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C28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0C285F"/>
    <w:rPr>
      <w:rFonts w:ascii="Calibri" w:eastAsia="Calibri" w:hAnsi="Calibri"/>
      <w:sz w:val="20"/>
      <w:szCs w:val="20"/>
    </w:rPr>
  </w:style>
  <w:style w:type="character" w:styleId="Znakapoznpodarou">
    <w:name w:val="footnote reference"/>
    <w:uiPriority w:val="99"/>
    <w:semiHidden/>
    <w:unhideWhenUsed/>
    <w:rsid w:val="000C285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C285F"/>
    <w:pPr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text">
    <w:name w:val="text"/>
    <w:basedOn w:val="Normln"/>
    <w:rsid w:val="001C555B"/>
    <w:pPr>
      <w:jc w:val="both"/>
    </w:pPr>
    <w:rPr>
      <w:rFonts w:ascii="Arial" w:hAnsi="Arial"/>
      <w:sz w:val="21"/>
      <w:szCs w:val="18"/>
      <w:lang w:eastAsia="en-US"/>
    </w:rPr>
  </w:style>
  <w:style w:type="paragraph" w:customStyle="1" w:styleId="Default">
    <w:name w:val="Default"/>
    <w:rsid w:val="00387FC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F0EA5"/>
    <w:rPr>
      <w:color w:val="0563C1" w:themeColor="hyperlink"/>
      <w:u w:val="single"/>
    </w:rPr>
  </w:style>
  <w:style w:type="character" w:customStyle="1" w:styleId="object">
    <w:name w:val="object"/>
    <w:basedOn w:val="Standardnpsmoodstavce"/>
    <w:rsid w:val="00052501"/>
  </w:style>
  <w:style w:type="character" w:styleId="slostrnky">
    <w:name w:val="page number"/>
    <w:rsid w:val="00351686"/>
  </w:style>
  <w:style w:type="paragraph" w:styleId="FormtovanvHTML">
    <w:name w:val="HTML Preformatted"/>
    <w:basedOn w:val="Normln"/>
    <w:link w:val="FormtovanvHTMLChar"/>
    <w:rsid w:val="007727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7727A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69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9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2C9FD-65AC-4EE9-B7B9-8D10CB682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737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NPÚ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NPÚ</dc:creator>
  <cp:keywords/>
  <dc:description/>
  <cp:lastModifiedBy>Belšík Ondřej</cp:lastModifiedBy>
  <cp:revision>3</cp:revision>
  <cp:lastPrinted>2019-09-24T04:54:00Z</cp:lastPrinted>
  <dcterms:created xsi:type="dcterms:W3CDTF">2024-04-12T10:42:00Z</dcterms:created>
  <dcterms:modified xsi:type="dcterms:W3CDTF">2024-04-12T10:45:00Z</dcterms:modified>
</cp:coreProperties>
</file>